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D2" w:rsidRDefault="00947FD2" w:rsidP="00F03F16">
      <w:pPr>
        <w:jc w:val="center"/>
        <w:rPr>
          <w:rFonts w:ascii="新細明體"/>
          <w:b/>
          <w:sz w:val="32"/>
          <w:szCs w:val="32"/>
        </w:rPr>
      </w:pPr>
      <w:r w:rsidRPr="00530804">
        <w:rPr>
          <w:rFonts w:ascii="新細明體" w:hAnsi="新細明體" w:hint="eastAsia"/>
          <w:b/>
          <w:sz w:val="32"/>
          <w:szCs w:val="32"/>
        </w:rPr>
        <w:t>中西交融的宗教教育</w:t>
      </w:r>
      <w:r w:rsidRPr="00530804">
        <w:rPr>
          <w:rFonts w:ascii="新細明體" w:hAnsi="新細明體"/>
          <w:b/>
          <w:sz w:val="32"/>
          <w:szCs w:val="32"/>
        </w:rPr>
        <w:t>~</w:t>
      </w:r>
      <w:r w:rsidRPr="00530804">
        <w:rPr>
          <w:rFonts w:ascii="新細明體" w:hAnsi="新細明體" w:hint="eastAsia"/>
          <w:b/>
          <w:sz w:val="32"/>
          <w:szCs w:val="32"/>
        </w:rPr>
        <w:t>聖經福音詩</w:t>
      </w:r>
    </w:p>
    <w:p w:rsidR="00947FD2" w:rsidRPr="001172D9" w:rsidRDefault="00947FD2" w:rsidP="00F03F16">
      <w:pPr>
        <w:jc w:val="center"/>
        <w:rPr>
          <w:rFonts w:ascii="新細明體"/>
          <w:szCs w:val="24"/>
        </w:rPr>
      </w:pPr>
      <w:r>
        <w:rPr>
          <w:rFonts w:ascii="新細明體" w:hint="eastAsia"/>
          <w:szCs w:val="24"/>
        </w:rPr>
        <w:t>此文發表於</w:t>
      </w:r>
      <w:r>
        <w:rPr>
          <w:rFonts w:ascii="新細明體"/>
          <w:szCs w:val="24"/>
        </w:rPr>
        <w:t>2011.4.30</w:t>
      </w:r>
      <w:r>
        <w:rPr>
          <w:rFonts w:ascii="新細明體" w:hint="eastAsia"/>
          <w:szCs w:val="24"/>
        </w:rPr>
        <w:t>【</w:t>
      </w:r>
      <w:r w:rsidRPr="001172D9">
        <w:rPr>
          <w:rFonts w:ascii="新細明體"/>
          <w:szCs w:val="24"/>
        </w:rPr>
        <w:t>2011</w:t>
      </w:r>
      <w:r w:rsidRPr="001172D9">
        <w:rPr>
          <w:rFonts w:ascii="新細明體" w:hint="eastAsia"/>
          <w:szCs w:val="24"/>
        </w:rPr>
        <w:t>生命教育研討會</w:t>
      </w:r>
      <w:r>
        <w:rPr>
          <w:rFonts w:ascii="新細明體" w:hint="eastAsia"/>
          <w:szCs w:val="24"/>
        </w:rPr>
        <w:t>】台北教育大學</w:t>
      </w:r>
    </w:p>
    <w:p w:rsidR="00947FD2" w:rsidRDefault="00947FD2" w:rsidP="00F03F16">
      <w:pPr>
        <w:spacing w:line="440" w:lineRule="exact"/>
        <w:rPr>
          <w:rFonts w:ascii="新細明體"/>
          <w:szCs w:val="24"/>
        </w:rPr>
      </w:pPr>
    </w:p>
    <w:p w:rsidR="00947FD2" w:rsidRPr="00E7455F" w:rsidRDefault="00947FD2" w:rsidP="00011F9D">
      <w:pPr>
        <w:spacing w:line="360" w:lineRule="auto"/>
      </w:pPr>
      <w:r w:rsidRPr="0012119E">
        <w:rPr>
          <w:rFonts w:ascii="新細明體" w:hAnsi="新細明體" w:hint="eastAsia"/>
          <w:szCs w:val="24"/>
        </w:rPr>
        <w:t>內容摘要：</w:t>
      </w:r>
      <w:r w:rsidRPr="0012119E">
        <w:rPr>
          <w:rFonts w:hint="eastAsia"/>
        </w:rPr>
        <w:t>詩詞一直是中國文學重要的一環，在不同時代詩詞有不同的面貌，在</w:t>
      </w:r>
      <w:r>
        <w:rPr>
          <w:rFonts w:hint="eastAsia"/>
        </w:rPr>
        <w:t>現代台灣教育中，詩詞教育也一直佔有一席地位。聖經在西方世界有其不可撼動的地位，</w:t>
      </w:r>
      <w:r>
        <w:rPr>
          <w:rFonts w:ascii="新細明體" w:hAnsi="新細明體" w:hint="eastAsia"/>
          <w:szCs w:val="24"/>
        </w:rPr>
        <w:t>在西方宗教教育中，耶穌的故事及其訊息透過詩歌、話劇、故事型態，已深深</w:t>
      </w:r>
      <w:r w:rsidRPr="00C42342">
        <w:rPr>
          <w:rFonts w:ascii="新細明體" w:hAnsi="新細明體" w:hint="eastAsia"/>
          <w:szCs w:val="24"/>
        </w:rPr>
        <w:t>融入孩子的</w:t>
      </w:r>
      <w:r>
        <w:rPr>
          <w:rFonts w:ascii="新細明體" w:hAnsi="新細明體" w:hint="eastAsia"/>
          <w:szCs w:val="24"/>
        </w:rPr>
        <w:t>生命</w:t>
      </w:r>
      <w:r w:rsidRPr="00C42342">
        <w:rPr>
          <w:rFonts w:ascii="新細明體" w:hAnsi="新細明體" w:hint="eastAsia"/>
          <w:szCs w:val="24"/>
        </w:rPr>
        <w:t>。</w:t>
      </w:r>
      <w:r>
        <w:rPr>
          <w:rFonts w:hint="eastAsia"/>
        </w:rPr>
        <w:t>在台灣的宗教教育中，融入詩詞教育已非常自然，如佛、道教，然而對西方聖經思想的教育在詩詞教育這部分仍有欠缺。藉由創作「聖經福音詩」作為兒童宗教教育的另一種形式，以七言律詩行體創作，共</w:t>
      </w:r>
      <w:r>
        <w:t>54</w:t>
      </w:r>
      <w:r>
        <w:rPr>
          <w:rFonts w:hint="eastAsia"/>
        </w:rPr>
        <w:t>首福音詩綜覽耶穌一生，將西方文化的聖經教育與東方詩詞教育中朗讀、背誦的特性交融。經</w:t>
      </w:r>
      <w:r>
        <w:rPr>
          <w:rFonts w:ascii="新細明體" w:hAnsi="新細明體" w:hint="eastAsia"/>
          <w:szCs w:val="24"/>
        </w:rPr>
        <w:t>多年實際教學經驗，含台海兩岸教會，已獲相當成效，</w:t>
      </w:r>
      <w:r w:rsidRPr="00C42342">
        <w:rPr>
          <w:rFonts w:ascii="新細明體" w:hAnsi="新細明體" w:hint="eastAsia"/>
          <w:szCs w:val="24"/>
        </w:rPr>
        <w:t>成功</w:t>
      </w:r>
      <w:r>
        <w:rPr>
          <w:rFonts w:ascii="新細明體" w:hAnsi="新細明體" w:hint="eastAsia"/>
          <w:szCs w:val="24"/>
        </w:rPr>
        <w:t>地將聖經中福音的訊息及其教導介紹給華人世界的孩子</w:t>
      </w:r>
      <w:r w:rsidRPr="00C42342">
        <w:rPr>
          <w:rFonts w:ascii="新細明體" w:hAnsi="新細明體" w:hint="eastAsia"/>
          <w:szCs w:val="24"/>
        </w:rPr>
        <w:t>。</w:t>
      </w:r>
    </w:p>
    <w:p w:rsidR="00947FD2" w:rsidRDefault="00947FD2" w:rsidP="00011F9D">
      <w:pPr>
        <w:spacing w:line="360" w:lineRule="auto"/>
        <w:rPr>
          <w:sz w:val="28"/>
          <w:szCs w:val="28"/>
        </w:rPr>
      </w:pPr>
    </w:p>
    <w:p w:rsidR="00947FD2" w:rsidRPr="00C42342" w:rsidRDefault="00947FD2" w:rsidP="00011F9D">
      <w:pPr>
        <w:spacing w:line="360" w:lineRule="auto"/>
        <w:rPr>
          <w:szCs w:val="24"/>
        </w:rPr>
      </w:pPr>
      <w:r>
        <w:rPr>
          <w:rFonts w:hint="eastAsia"/>
          <w:szCs w:val="24"/>
        </w:rPr>
        <w:t>關鍵詞：兒童、教育、基督宗教、聖經、讀經</w:t>
      </w: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777A1E">
      <w:pPr>
        <w:spacing w:line="360" w:lineRule="auto"/>
        <w:jc w:val="center"/>
        <w:rPr>
          <w:sz w:val="36"/>
          <w:szCs w:val="36"/>
        </w:rPr>
      </w:pPr>
    </w:p>
    <w:p w:rsidR="00947FD2" w:rsidRDefault="00947FD2" w:rsidP="00EA242B">
      <w:pPr>
        <w:numPr>
          <w:ilvl w:val="0"/>
          <w:numId w:val="14"/>
        </w:numPr>
        <w:spacing w:line="360" w:lineRule="auto"/>
        <w:jc w:val="center"/>
        <w:rPr>
          <w:b/>
          <w:sz w:val="32"/>
          <w:szCs w:val="32"/>
        </w:rPr>
      </w:pPr>
      <w:r w:rsidRPr="00EA242B">
        <w:rPr>
          <w:rFonts w:hint="eastAsia"/>
          <w:b/>
          <w:sz w:val="32"/>
          <w:szCs w:val="32"/>
        </w:rPr>
        <w:t>前言</w:t>
      </w:r>
    </w:p>
    <w:p w:rsidR="00947FD2" w:rsidRDefault="00947FD2" w:rsidP="00D33354">
      <w:pPr>
        <w:spacing w:line="360" w:lineRule="auto"/>
        <w:ind w:firstLineChars="225" w:firstLine="540"/>
        <w:rPr>
          <w:rFonts w:ascii="新細明體"/>
          <w:szCs w:val="24"/>
        </w:rPr>
      </w:pPr>
      <w:r>
        <w:rPr>
          <w:rFonts w:hint="eastAsia"/>
        </w:rPr>
        <w:t>在台灣推動生命教育，一直以來就非常重視文學的朗讀及背誦，且習慣運用詩經、古詩及歷史故事等具有傳統東方思想的教材，來影響幼兒甚至青少年的生命觀與價值觀；然而在現代東西方交融密切的社會中，卻忽略了影響西方思想與文化最深遠的聖經。</w:t>
      </w:r>
      <w:r w:rsidRPr="00C42342">
        <w:rPr>
          <w:rFonts w:ascii="新細明體" w:hAnsi="新細明體" w:hint="eastAsia"/>
          <w:szCs w:val="24"/>
        </w:rPr>
        <w:t>聖經</w:t>
      </w:r>
      <w:r>
        <w:rPr>
          <w:rFonts w:ascii="新細明體" w:hAnsi="新細明體" w:hint="eastAsia"/>
          <w:szCs w:val="24"/>
        </w:rPr>
        <w:t>教育的中心思想</w:t>
      </w:r>
      <w:r w:rsidRPr="00C42342">
        <w:rPr>
          <w:rFonts w:ascii="新細明體" w:hAnsi="新細明體" w:hint="eastAsia"/>
          <w:szCs w:val="24"/>
        </w:rPr>
        <w:t>是記載耶穌一生言行的新約四部福音書</w:t>
      </w:r>
      <w:r>
        <w:rPr>
          <w:rFonts w:ascii="新細明體" w:hAnsi="新細明體" w:hint="eastAsia"/>
          <w:szCs w:val="24"/>
        </w:rPr>
        <w:t>，</w:t>
      </w:r>
      <w:r w:rsidRPr="00C42342">
        <w:rPr>
          <w:rFonts w:ascii="新細明體" w:hAnsi="新細明體" w:hint="eastAsia"/>
          <w:szCs w:val="24"/>
        </w:rPr>
        <w:t>在西方文化的宗教教育氛圍中，耶穌的故事及其訊息透過詩歌、話劇、故事等型態，</w:t>
      </w:r>
      <w:r>
        <w:rPr>
          <w:rFonts w:ascii="新細明體" w:hAnsi="新細明體" w:hint="eastAsia"/>
          <w:szCs w:val="24"/>
        </w:rPr>
        <w:t>早</w:t>
      </w:r>
      <w:r w:rsidRPr="00C42342">
        <w:rPr>
          <w:rFonts w:ascii="新細明體" w:hAnsi="新細明體" w:hint="eastAsia"/>
          <w:szCs w:val="24"/>
        </w:rPr>
        <w:t>已深深地融入孩子的</w:t>
      </w:r>
      <w:r>
        <w:rPr>
          <w:rFonts w:ascii="新細明體" w:hAnsi="新細明體" w:hint="eastAsia"/>
          <w:szCs w:val="24"/>
        </w:rPr>
        <w:t>生活，成為其生命的一部份</w:t>
      </w:r>
      <w:r w:rsidRPr="00C42342">
        <w:rPr>
          <w:rFonts w:ascii="新細明體" w:hAnsi="新細明體" w:hint="eastAsia"/>
          <w:szCs w:val="24"/>
        </w:rPr>
        <w:t>。</w:t>
      </w:r>
    </w:p>
    <w:p w:rsidR="00947FD2" w:rsidRPr="00D33354" w:rsidRDefault="00947FD2" w:rsidP="00D33354">
      <w:pPr>
        <w:spacing w:line="360" w:lineRule="auto"/>
        <w:ind w:firstLineChars="225" w:firstLine="540"/>
        <w:rPr>
          <w:rFonts w:ascii="新細明體"/>
          <w:szCs w:val="24"/>
        </w:rPr>
      </w:pPr>
      <w:r w:rsidRPr="007C049B">
        <w:rPr>
          <w:rFonts w:hint="eastAsia"/>
        </w:rPr>
        <w:t>在台灣社會的基督宗教（包含天主教和基督教），雖已推行讀經運動行之有年</w:t>
      </w:r>
      <w:r w:rsidRPr="007C049B">
        <w:rPr>
          <w:rStyle w:val="FootnoteReference"/>
        </w:rPr>
        <w:footnoteReference w:id="1"/>
      </w:r>
      <w:r w:rsidRPr="007C049B">
        <w:rPr>
          <w:rFonts w:hint="eastAsia"/>
        </w:rPr>
        <w:t>，但多局限在成人讀經，鮮少以具有傳統中國詩詞形式予以推廣至兒童或幼兒，以致兒童讀經運動的成效相當有限；筆者有感於此，在民國八十八年七月首先推出「聖經福音詩」，以七言律詩的行體創作，綜覽聖經福音書所記載的耶穌一生言行，共創作有</w:t>
      </w:r>
      <w:r w:rsidRPr="007C049B">
        <w:t>54</w:t>
      </w:r>
      <w:r w:rsidRPr="007C049B">
        <w:rPr>
          <w:rFonts w:hint="eastAsia"/>
        </w:rPr>
        <w:t>首福音詩，將西方文化的聖經教育形式，與東方詩詞教育中朗讀、背誦的特性交融，將聖經與詩詞的元素搭配，為台灣的兒童讀經運動和宗教教育開啟了新的一頁。經由</w:t>
      </w:r>
      <w:r w:rsidRPr="007C049B">
        <w:rPr>
          <w:rFonts w:ascii="新細明體" w:hAnsi="新細明體" w:hint="eastAsia"/>
          <w:szCs w:val="24"/>
        </w:rPr>
        <w:t>多年的實際教學經驗，已推廣至全台各地，也</w:t>
      </w:r>
      <w:r>
        <w:rPr>
          <w:rFonts w:ascii="新細明體" w:hAnsi="新細明體" w:hint="eastAsia"/>
          <w:szCs w:val="24"/>
        </w:rPr>
        <w:t>包括大陸的教會，不只將聖經中福音的訊息及其教導介紹給華人世界</w:t>
      </w:r>
      <w:r w:rsidRPr="00C42342">
        <w:rPr>
          <w:rFonts w:ascii="新細明體" w:hAnsi="新細明體" w:hint="eastAsia"/>
          <w:szCs w:val="24"/>
        </w:rPr>
        <w:t>的孩子，</w:t>
      </w:r>
      <w:r>
        <w:rPr>
          <w:rFonts w:ascii="新細明體" w:hAnsi="新細明體" w:hint="eastAsia"/>
          <w:szCs w:val="24"/>
        </w:rPr>
        <w:t>也</w:t>
      </w:r>
      <w:r w:rsidRPr="00C42342">
        <w:rPr>
          <w:rFonts w:ascii="新細明體" w:hAnsi="新細明體" w:hint="eastAsia"/>
          <w:szCs w:val="24"/>
        </w:rPr>
        <w:t>帶動了更活潑、更本土化的宗教教育。</w:t>
      </w:r>
    </w:p>
    <w:p w:rsidR="00947FD2" w:rsidRDefault="00947FD2" w:rsidP="00011F9D">
      <w:pPr>
        <w:spacing w:line="360" w:lineRule="auto"/>
      </w:pPr>
    </w:p>
    <w:p w:rsidR="00947FD2" w:rsidRDefault="00947FD2" w:rsidP="00EA242B">
      <w:pPr>
        <w:numPr>
          <w:ilvl w:val="0"/>
          <w:numId w:val="14"/>
        </w:numPr>
        <w:spacing w:line="360" w:lineRule="auto"/>
        <w:jc w:val="center"/>
        <w:rPr>
          <w:b/>
          <w:sz w:val="32"/>
          <w:szCs w:val="32"/>
        </w:rPr>
      </w:pPr>
      <w:r>
        <w:rPr>
          <w:rFonts w:hint="eastAsia"/>
          <w:b/>
          <w:sz w:val="32"/>
          <w:szCs w:val="32"/>
        </w:rPr>
        <w:t>台灣讀經運動的發展</w:t>
      </w:r>
    </w:p>
    <w:p w:rsidR="00947FD2" w:rsidRDefault="00947FD2" w:rsidP="002642D0">
      <w:pPr>
        <w:spacing w:line="360" w:lineRule="auto"/>
        <w:ind w:firstLineChars="225" w:firstLine="540"/>
        <w:rPr>
          <w:szCs w:val="24"/>
        </w:rPr>
      </w:pPr>
      <w:r w:rsidRPr="00741753">
        <w:rPr>
          <w:rFonts w:hint="eastAsia"/>
          <w:szCs w:val="24"/>
        </w:rPr>
        <w:t>李建弘</w:t>
      </w:r>
      <w:r>
        <w:rPr>
          <w:szCs w:val="24"/>
        </w:rPr>
        <w:t>(2007)</w:t>
      </w:r>
      <w:r>
        <w:rPr>
          <w:rFonts w:hint="eastAsia"/>
          <w:szCs w:val="24"/>
        </w:rPr>
        <w:t>從台灣讀經運動發展及過去歷史的脈絡、儒學發展的觀點指出</w:t>
      </w:r>
    </w:p>
    <w:p w:rsidR="00947FD2" w:rsidRDefault="00947FD2" w:rsidP="00011F9D">
      <w:pPr>
        <w:spacing w:line="360" w:lineRule="auto"/>
        <w:ind w:firstLineChars="225" w:firstLine="473"/>
        <w:jc w:val="center"/>
        <w:rPr>
          <w:rFonts w:ascii="新細明體"/>
          <w:sz w:val="21"/>
          <w:szCs w:val="21"/>
        </w:rPr>
      </w:pPr>
      <w:r w:rsidRPr="00E8547C">
        <w:rPr>
          <w:rFonts w:ascii="新細明體" w:hAnsi="新細明體" w:hint="eastAsia"/>
          <w:sz w:val="21"/>
          <w:szCs w:val="21"/>
        </w:rPr>
        <w:t>「</w:t>
      </w:r>
      <w:r w:rsidRPr="00E8547C">
        <w:rPr>
          <w:rFonts w:ascii="新細明體" w:hint="eastAsia"/>
          <w:sz w:val="21"/>
          <w:szCs w:val="21"/>
        </w:rPr>
        <w:t>…</w:t>
      </w:r>
      <w:r w:rsidRPr="00E8547C">
        <w:rPr>
          <w:rFonts w:ascii="新細明體" w:hAnsi="新細明體" w:hint="eastAsia"/>
          <w:sz w:val="21"/>
          <w:szCs w:val="21"/>
        </w:rPr>
        <w:t>讀經運動與</w:t>
      </w:r>
      <w:r w:rsidRPr="00E8547C">
        <w:rPr>
          <w:rFonts w:ascii="新細明體" w:hAnsi="新細明體"/>
          <w:sz w:val="21"/>
          <w:szCs w:val="21"/>
        </w:rPr>
        <w:t>1912</w:t>
      </w:r>
      <w:r w:rsidRPr="00E8547C">
        <w:rPr>
          <w:rFonts w:ascii="新細明體" w:hAnsi="新細明體" w:hint="eastAsia"/>
          <w:sz w:val="21"/>
          <w:szCs w:val="21"/>
        </w:rPr>
        <w:t>年教育總長蔡元培廢止讀經，</w:t>
      </w:r>
      <w:r w:rsidRPr="00E8547C">
        <w:rPr>
          <w:rFonts w:ascii="新細明體" w:hAnsi="新細明體"/>
          <w:sz w:val="21"/>
          <w:szCs w:val="21"/>
        </w:rPr>
        <w:t>1935</w:t>
      </w:r>
      <w:r w:rsidRPr="00E8547C">
        <w:rPr>
          <w:rFonts w:ascii="新細明體" w:hAnsi="新細明體" w:hint="eastAsia"/>
          <w:sz w:val="21"/>
          <w:szCs w:val="21"/>
        </w:rPr>
        <w:t>年和</w:t>
      </w:r>
      <w:r w:rsidRPr="00E8547C">
        <w:rPr>
          <w:rFonts w:ascii="新細明體" w:hAnsi="新細明體"/>
          <w:sz w:val="21"/>
          <w:szCs w:val="21"/>
        </w:rPr>
        <w:t>1953</w:t>
      </w:r>
      <w:r w:rsidRPr="00E8547C">
        <w:rPr>
          <w:rFonts w:ascii="新細明體" w:hAnsi="新細明體" w:hint="eastAsia"/>
          <w:sz w:val="21"/>
          <w:szCs w:val="21"/>
        </w:rPr>
        <w:t>年等讀經問題之關聯。這些歷史說明儒家經典從被視為宗教經典，轉變為「文化」傳統的歷程，它是知識分子有心的造作，加以反宗教的潮流和時尚下完成</w:t>
      </w:r>
      <w:r w:rsidRPr="00E8547C">
        <w:rPr>
          <w:rFonts w:ascii="新細明體" w:hint="eastAsia"/>
          <w:sz w:val="21"/>
          <w:szCs w:val="21"/>
        </w:rPr>
        <w:t>…</w:t>
      </w:r>
      <w:r w:rsidRPr="00E8547C">
        <w:rPr>
          <w:rFonts w:ascii="新細明體" w:hAnsi="新細明體" w:hint="eastAsia"/>
          <w:sz w:val="21"/>
          <w:szCs w:val="21"/>
        </w:rPr>
        <w:t>」</w:t>
      </w:r>
      <w:r>
        <w:rPr>
          <w:rFonts w:ascii="新細明體" w:hAnsi="新細明體" w:hint="eastAsia"/>
          <w:sz w:val="21"/>
          <w:szCs w:val="21"/>
        </w:rPr>
        <w:t>。</w:t>
      </w:r>
    </w:p>
    <w:p w:rsidR="00947FD2" w:rsidRDefault="00947FD2" w:rsidP="00B453DF">
      <w:pPr>
        <w:spacing w:line="360" w:lineRule="auto"/>
        <w:ind w:firstLineChars="225" w:firstLine="540"/>
        <w:rPr>
          <w:szCs w:val="24"/>
        </w:rPr>
      </w:pPr>
      <w:r>
        <w:rPr>
          <w:rFonts w:hint="eastAsia"/>
          <w:szCs w:val="24"/>
        </w:rPr>
        <w:t>廢經浪潮既已成過去，現代儒學是「宗教」或是「文化」的議題也已經被淡忘。無論東方古代的經典、或是西方的宗教信仰，對於人類思想及文明都具有重大的價值與意涵，尤其對於幼兒在成長過程中所必須培育的生命觀與價值觀都有深遠之影響，實有必要予以提倡與推動；但對於沒有接觸過讀經的人而言，對讀經的認識可能還停留在過去某些歷史錯誤的痕跡中，例如大陸曾經推廣的</w:t>
      </w:r>
      <w:r>
        <w:rPr>
          <w:rStyle w:val="FootnoteReference"/>
          <w:szCs w:val="24"/>
        </w:rPr>
        <w:footnoteReference w:id="2"/>
      </w:r>
      <w:r>
        <w:rPr>
          <w:rFonts w:hint="eastAsia"/>
          <w:szCs w:val="24"/>
        </w:rPr>
        <w:t>「破四舊」，認為這些東西方的典籍皆應歸類為老舊的思想，現在的時代必須拋開過去的一切才得以前進，以致於遺棄了許多珍貴的資產；幸而在實際推動讀經運動中，並沒有發現針對神學、宗教或是真理這類的問題產生爭議，而是轉向於在讀經中如何對這些思想及其價值有更深的理解與體會，進而融入生活中幫助人們思考及面對生活中的種種挑戰與考驗；從許多研究中也發現，不同角度的讀經運動或是傳統東方經典的研究，都持續地再被關注與討論。</w:t>
      </w:r>
    </w:p>
    <w:p w:rsidR="00947FD2" w:rsidRPr="00B453DF" w:rsidRDefault="00947FD2" w:rsidP="00B453DF">
      <w:pPr>
        <w:spacing w:line="360" w:lineRule="auto"/>
        <w:ind w:firstLineChars="225" w:firstLine="540"/>
        <w:rPr>
          <w:szCs w:val="24"/>
        </w:rPr>
      </w:pPr>
      <w:r w:rsidRPr="00D50733">
        <w:rPr>
          <w:rFonts w:hint="eastAsia"/>
        </w:rPr>
        <w:t>楊晉龍</w:t>
      </w:r>
      <w:r w:rsidRPr="00D50733">
        <w:t>(2008)</w:t>
      </w:r>
      <w:r>
        <w:rPr>
          <w:rFonts w:hint="eastAsia"/>
        </w:rPr>
        <w:t>曾從過去讀經歷史淵源中討論讀經的意義性，並</w:t>
      </w:r>
      <w:r w:rsidRPr="00D50733">
        <w:rPr>
          <w:rFonts w:hint="eastAsia"/>
        </w:rPr>
        <w:t>提出未來對於</w:t>
      </w:r>
      <w:r>
        <w:rPr>
          <w:rFonts w:hint="eastAsia"/>
        </w:rPr>
        <w:t>讀經在台灣發展的可能性；他提到過去歷史以及現在都有一種對於舊有思想的誤解，近代台灣也因兩岸關係對於思想曾經有一段戒嚴時期而略為緊繃，然而現代社會已經脫離了這段時期；讀經運動以及類似的學習方式不再被汙名化或神聖化，已開始討論這樣的教學方法可以帶來更好的學習效果，社會中也有各種團體針對讀經設計各種不同的學習工作坊或課程</w:t>
      </w:r>
      <w:r>
        <w:rPr>
          <w:rStyle w:val="FootnoteReference"/>
        </w:rPr>
        <w:footnoteReference w:id="3"/>
      </w:r>
      <w:r>
        <w:rPr>
          <w:rFonts w:hint="eastAsia"/>
        </w:rPr>
        <w:t>，藉由文章的朗讀協助幼兒學習，但多忽略教材本身的選擇和使用，以及教材所傳遞的價值觀，通常是沿用既有或過去所使用的材料進行教學。</w:t>
      </w:r>
      <w:r>
        <w:rPr>
          <w:rStyle w:val="FootnoteReference"/>
        </w:rPr>
        <w:footnoteReference w:id="4"/>
      </w:r>
    </w:p>
    <w:p w:rsidR="00947FD2" w:rsidRPr="00F96773" w:rsidRDefault="00947FD2" w:rsidP="00B453DF">
      <w:pPr>
        <w:spacing w:line="360" w:lineRule="auto"/>
        <w:ind w:firstLineChars="225" w:firstLine="540"/>
      </w:pPr>
      <w:r w:rsidRPr="00F96773">
        <w:rPr>
          <w:rFonts w:hint="eastAsia"/>
        </w:rPr>
        <w:t>不過，藉由實際的教學與學生的對話中仍然可以發現讀經</w:t>
      </w:r>
      <w:r>
        <w:rPr>
          <w:rFonts w:hint="eastAsia"/>
        </w:rPr>
        <w:t>確</w:t>
      </w:r>
      <w:r w:rsidRPr="00F96773">
        <w:rPr>
          <w:rFonts w:hint="eastAsia"/>
        </w:rPr>
        <w:t>有達到教育的目的，</w:t>
      </w:r>
      <w:r>
        <w:rPr>
          <w:rFonts w:hint="eastAsia"/>
        </w:rPr>
        <w:t>學生</w:t>
      </w:r>
      <w:r w:rsidRPr="00F96773">
        <w:rPr>
          <w:rFonts w:hint="eastAsia"/>
        </w:rPr>
        <w:t>從讀經活動中或自文章之外的分享與交流都有所獲得與學習；但是筆者也注意到以聖經思想做為幼兒讀經的部份極為缺乏，以及其可能會遇到的問題，幼兒與成人對於文字的理解能力有所不同，在一段時間內的注意力和記憶力也有限，尤其是整篇文章的背誦或朗讀，是否真的能夠引起幼兒對文章內容的興趣。楊晉龍</w:t>
      </w:r>
      <w:r w:rsidRPr="00F96773">
        <w:t>(2008)</w:t>
      </w:r>
      <w:r w:rsidRPr="00F96773">
        <w:rPr>
          <w:rFonts w:hint="eastAsia"/>
        </w:rPr>
        <w:t>提到不同的學習方法有助於兒童對文字的注意力以及對價值觀的影響，筆者即是在這樣的脈絡下開始嘗試以新的教材及學習方法，</w:t>
      </w:r>
      <w:r>
        <w:rPr>
          <w:rFonts w:hint="eastAsia"/>
        </w:rPr>
        <w:t>引導兒童對聖經的興趣，製作更適合兒童閱讀的教材，在實際場域中更</w:t>
      </w:r>
      <w:r w:rsidRPr="00F96773">
        <w:rPr>
          <w:rFonts w:hint="eastAsia"/>
        </w:rPr>
        <w:t>關注到教材與兒童的適切性。</w:t>
      </w:r>
    </w:p>
    <w:p w:rsidR="00947FD2" w:rsidRPr="0007557E" w:rsidRDefault="00947FD2" w:rsidP="00EA242B">
      <w:pPr>
        <w:spacing w:line="360" w:lineRule="auto"/>
      </w:pPr>
      <w:r w:rsidRPr="0007557E">
        <w:t xml:space="preserve">    </w:t>
      </w:r>
      <w:r w:rsidRPr="0007557E">
        <w:rPr>
          <w:rFonts w:hint="eastAsia"/>
        </w:rPr>
        <w:t>楊鴻泉</w:t>
      </w:r>
      <w:r w:rsidRPr="0007557E">
        <w:t>(2009)</w:t>
      </w:r>
      <w:r w:rsidRPr="0007557E">
        <w:rPr>
          <w:rFonts w:hint="eastAsia"/>
        </w:rPr>
        <w:t>更指出讀經教育近年來不只是在台灣不同場所蓬勃發展，讀經教育的意涵也有不同層面的解釋，但主要的教育作用都可以解釋成是價值觀的培養以及性格的正向發展。讀經的方式，相較於傳統個人式的閱讀與記</w:t>
      </w:r>
      <w:r>
        <w:rPr>
          <w:rFonts w:hint="eastAsia"/>
        </w:rPr>
        <w:t>憶，更發展出藉由團體或活動中集體的背誦與朗讀，提昇了其互動性，</w:t>
      </w:r>
      <w:r w:rsidRPr="0007557E">
        <w:rPr>
          <w:rFonts w:hint="eastAsia"/>
        </w:rPr>
        <w:t>使教學更為活潑。經由這樣的學習，也幫助兒童及青少年在成長的歲月中，遭逢不同的人生經歷或際遇時，得以運用過去對於不同讀本的體會與當時經驗的相互參照，提供其在面對人生抉擇，必須作出重大行為判斷時能有來自古代聖賢的陪伴。</w:t>
      </w:r>
    </w:p>
    <w:p w:rsidR="00947FD2" w:rsidRPr="00325833" w:rsidRDefault="00947FD2" w:rsidP="00011F9D">
      <w:pPr>
        <w:spacing w:line="360" w:lineRule="auto"/>
      </w:pPr>
      <w:r w:rsidRPr="00325833">
        <w:t xml:space="preserve">    </w:t>
      </w:r>
      <w:r w:rsidRPr="00325833">
        <w:rPr>
          <w:rFonts w:hint="eastAsia"/>
        </w:rPr>
        <w:t>張純子</w:t>
      </w:r>
      <w:r w:rsidRPr="00325833">
        <w:t>(2009)</w:t>
      </w:r>
      <w:r w:rsidRPr="00325833">
        <w:rPr>
          <w:rFonts w:hint="eastAsia"/>
        </w:rPr>
        <w:t>也提出生命教育的出發點是在於對人的成長方向給予指引，教材以及教學方法的設計都是為了使受教育的對象獲得更良好的幫助。讀經既是生命教育的一部份，亦可嘗試發展以夏令營或是工作坊的方式進行，</w:t>
      </w:r>
      <w:r w:rsidRPr="00325833">
        <w:rPr>
          <w:rStyle w:val="FootnoteReference"/>
        </w:rPr>
        <w:footnoteReference w:id="5"/>
      </w:r>
      <w:r w:rsidRPr="00325833">
        <w:rPr>
          <w:rFonts w:hint="eastAsia"/>
        </w:rPr>
        <w:t>藉由團體分享和活動的方式，或許有助於彌補個人對於文章理解與感受的差異；但可惜的是，在各種夏令營或工作坊中，無論是聖經或是詩經等教學材料還是多使用原始文章；筆者就此也在思考，是這些受教育的兒童需要配合這些教材的限制，還是教材應該依照不同年齡學生的需求有所調整和修改。身為第一線的教育工作者，應以提昇學習效果為優先考量，不論是在教材或是教學方法上，自當有責任在除了自身的教學工作外，也將自己多年來實踐的成果予以分享，期盼面對不同的生命教育現場能有所幫助或參照。</w:t>
      </w:r>
    </w:p>
    <w:p w:rsidR="00947FD2" w:rsidRPr="00011F9D" w:rsidRDefault="00947FD2" w:rsidP="00011F9D">
      <w:pPr>
        <w:spacing w:line="360" w:lineRule="auto"/>
        <w:rPr>
          <w:color w:val="0000FF"/>
        </w:rPr>
      </w:pPr>
    </w:p>
    <w:p w:rsidR="00947FD2" w:rsidRPr="00EA242B" w:rsidRDefault="00947FD2" w:rsidP="00011F9D">
      <w:pPr>
        <w:numPr>
          <w:ilvl w:val="0"/>
          <w:numId w:val="14"/>
        </w:numPr>
        <w:spacing w:line="360" w:lineRule="auto"/>
        <w:jc w:val="center"/>
        <w:rPr>
          <w:b/>
          <w:sz w:val="32"/>
          <w:szCs w:val="32"/>
        </w:rPr>
      </w:pPr>
      <w:r>
        <w:rPr>
          <w:rFonts w:hint="eastAsia"/>
          <w:b/>
          <w:sz w:val="32"/>
          <w:szCs w:val="32"/>
        </w:rPr>
        <w:t>讀經運動的成效</w:t>
      </w:r>
    </w:p>
    <w:p w:rsidR="00947FD2" w:rsidRDefault="00947FD2" w:rsidP="00210751">
      <w:pPr>
        <w:spacing w:line="360" w:lineRule="auto"/>
        <w:ind w:firstLineChars="225" w:firstLine="540"/>
      </w:pPr>
      <w:r>
        <w:rPr>
          <w:rFonts w:hint="eastAsia"/>
        </w:rPr>
        <w:t>近年許多研究除了討論過去讀經運動的發展之外，也開始研究以讀經進行生命教育</w:t>
      </w:r>
      <w:r>
        <w:t>(</w:t>
      </w:r>
      <w:r w:rsidRPr="006153B8">
        <w:rPr>
          <w:rFonts w:hint="eastAsia"/>
        </w:rPr>
        <w:t>黃崇偉</w:t>
      </w:r>
      <w:r>
        <w:rPr>
          <w:rFonts w:hint="eastAsia"/>
        </w:rPr>
        <w:t>、</w:t>
      </w:r>
      <w:r w:rsidRPr="006153B8">
        <w:rPr>
          <w:rFonts w:hint="eastAsia"/>
        </w:rPr>
        <w:t>陳珧華</w:t>
      </w:r>
      <w:r>
        <w:rPr>
          <w:rFonts w:hint="eastAsia"/>
        </w:rPr>
        <w:t>、</w:t>
      </w:r>
      <w:r w:rsidRPr="006153B8">
        <w:rPr>
          <w:rFonts w:hint="eastAsia"/>
        </w:rPr>
        <w:t>黃彥富</w:t>
      </w:r>
      <w:r>
        <w:t>…</w:t>
      </w:r>
      <w:r>
        <w:rPr>
          <w:rFonts w:hint="eastAsia"/>
        </w:rPr>
        <w:t>等</w:t>
      </w:r>
      <w:r>
        <w:t>)</w:t>
      </w:r>
      <w:r>
        <w:rPr>
          <w:rFonts w:hint="eastAsia"/>
        </w:rPr>
        <w:t>，</w:t>
      </w:r>
      <w:r w:rsidRPr="006153B8">
        <w:rPr>
          <w:rFonts w:hint="eastAsia"/>
        </w:rPr>
        <w:t>黃崇偉</w:t>
      </w:r>
      <w:r>
        <w:t>(2010)</w:t>
      </w:r>
      <w:r>
        <w:rPr>
          <w:rFonts w:hint="eastAsia"/>
        </w:rPr>
        <w:t>從社區親子讀經班的研究整理出讀經的效用包含</w:t>
      </w:r>
      <w:r>
        <w:t>1.</w:t>
      </w:r>
      <w:r>
        <w:rPr>
          <w:rFonts w:hint="eastAsia"/>
        </w:rPr>
        <w:t>優質的家長理念培育出優美的人格、</w:t>
      </w:r>
      <w:r>
        <w:t>2.</w:t>
      </w:r>
      <w:r>
        <w:rPr>
          <w:rFonts w:hint="eastAsia"/>
        </w:rPr>
        <w:t>優質的家庭教育塑造出端正的品行、</w:t>
      </w:r>
      <w:r>
        <w:t>3.</w:t>
      </w:r>
      <w:r>
        <w:rPr>
          <w:rFonts w:hint="eastAsia"/>
        </w:rPr>
        <w:t>優質的親師聯教培養出高尚的情操、</w:t>
      </w:r>
      <w:r>
        <w:t>4.</w:t>
      </w:r>
      <w:r>
        <w:rPr>
          <w:rFonts w:hint="eastAsia"/>
        </w:rPr>
        <w:t>優質的經典教育陶冶出美好的品格、</w:t>
      </w:r>
      <w:r>
        <w:t>5.</w:t>
      </w:r>
      <w:r>
        <w:rPr>
          <w:rFonts w:hint="eastAsia"/>
        </w:rPr>
        <w:t>優質的文化薰陶孕育出優雅的君子。</w:t>
      </w:r>
    </w:p>
    <w:p w:rsidR="00947FD2" w:rsidRDefault="00947FD2" w:rsidP="00EA242B">
      <w:pPr>
        <w:spacing w:line="360" w:lineRule="auto"/>
      </w:pPr>
      <w:r>
        <w:t xml:space="preserve">    </w:t>
      </w:r>
      <w:r>
        <w:rPr>
          <w:rFonts w:hint="eastAsia"/>
        </w:rPr>
        <w:t>這五項「讀經效用」的整理，可以視為道德價值觀的培養，</w:t>
      </w:r>
      <w:r w:rsidRPr="006153B8">
        <w:rPr>
          <w:rFonts w:hint="eastAsia"/>
        </w:rPr>
        <w:t>黃彥富</w:t>
      </w:r>
      <w:r>
        <w:t>(2009)</w:t>
      </w:r>
      <w:r>
        <w:rPr>
          <w:rFonts w:hint="eastAsia"/>
        </w:rPr>
        <w:t>藉由行動研究也是從道德價值觀的培養進行分析讀經教育在體制內的學習效用，認定讀經教育在幼兒道德價值觀的培育效用給予正向的肯定；另外</w:t>
      </w:r>
      <w:r w:rsidRPr="009F0903">
        <w:rPr>
          <w:rFonts w:hint="eastAsia"/>
        </w:rPr>
        <w:t>陳珧華</w:t>
      </w:r>
      <w:r>
        <w:t>(2009)</w:t>
      </w:r>
      <w:r>
        <w:rPr>
          <w:rFonts w:hint="eastAsia"/>
        </w:rPr>
        <w:t>也藉由研究體制內的讀經教育，進一步給予教學上實質的建議</w:t>
      </w:r>
      <w:r>
        <w:t>(</w:t>
      </w:r>
      <w:r>
        <w:rPr>
          <w:rFonts w:hint="eastAsia"/>
        </w:rPr>
        <w:t>以背誦為主</w:t>
      </w:r>
      <w:r>
        <w:t>)</w:t>
      </w:r>
      <w:r>
        <w:rPr>
          <w:rFonts w:hint="eastAsia"/>
        </w:rPr>
        <w:t>。有別於體制內的讀經教育外，另外還有包含宗教思想的讀經班，</w:t>
      </w:r>
      <w:r w:rsidRPr="009F0903">
        <w:rPr>
          <w:rFonts w:hint="eastAsia"/>
        </w:rPr>
        <w:t>紀秀慧</w:t>
      </w:r>
      <w:r>
        <w:t>(2009)</w:t>
      </w:r>
      <w:r>
        <w:rPr>
          <w:rFonts w:hint="eastAsia"/>
        </w:rPr>
        <w:t>討論佛教思想對於幼兒價值觀培養的議題，而事實上許多宗教機構也都有各自發展幼兒讀經教育；在教育方法上，</w:t>
      </w:r>
      <w:r w:rsidRPr="003153F4">
        <w:rPr>
          <w:rFonts w:hint="eastAsia"/>
        </w:rPr>
        <w:t>張雅曛</w:t>
      </w:r>
      <w:r>
        <w:t>(2008)</w:t>
      </w:r>
      <w:r>
        <w:rPr>
          <w:rFonts w:hint="eastAsia"/>
        </w:rPr>
        <w:t>除了背誦之外，也有從生活經驗的參照或是遊戲方式的體驗，其效果除了道德價值觀的培養，在學生學習以及記憶能力、人際相處能力方面都認為是有幫助的。</w:t>
      </w:r>
    </w:p>
    <w:p w:rsidR="00947FD2" w:rsidRDefault="00947FD2" w:rsidP="003F6116">
      <w:pPr>
        <w:spacing w:line="360" w:lineRule="auto"/>
        <w:ind w:firstLineChars="225" w:firstLine="540"/>
      </w:pPr>
      <w:r>
        <w:rPr>
          <w:rFonts w:hint="eastAsia"/>
        </w:rPr>
        <w:t>總之，讀經的效果都是針對幼兒的道德觀及價值觀，甚至是人格養成進行正向的培育，以及對未來學習技能（記憶、理解、人際互動）的培養，這都是生命教育的基礎，從小奠定良好的基礎，以幫助其日後的發展。</w:t>
      </w:r>
    </w:p>
    <w:p w:rsidR="00947FD2" w:rsidRDefault="00947FD2" w:rsidP="003F6116">
      <w:pPr>
        <w:spacing w:line="360" w:lineRule="auto"/>
        <w:ind w:firstLineChars="225" w:firstLine="540"/>
      </w:pPr>
    </w:p>
    <w:p w:rsidR="00947FD2" w:rsidRPr="0012119E" w:rsidRDefault="00947FD2" w:rsidP="003F6116">
      <w:pPr>
        <w:pStyle w:val="ListParagraph"/>
        <w:numPr>
          <w:ilvl w:val="0"/>
          <w:numId w:val="14"/>
        </w:numPr>
        <w:spacing w:line="360" w:lineRule="auto"/>
        <w:ind w:leftChars="0"/>
        <w:jc w:val="center"/>
        <w:rPr>
          <w:b/>
          <w:sz w:val="32"/>
          <w:szCs w:val="32"/>
        </w:rPr>
      </w:pPr>
      <w:r w:rsidRPr="0012119E">
        <w:rPr>
          <w:rFonts w:hint="eastAsia"/>
          <w:b/>
          <w:sz w:val="32"/>
          <w:szCs w:val="32"/>
        </w:rPr>
        <w:t>中西交融的宗教教育</w:t>
      </w:r>
    </w:p>
    <w:p w:rsidR="00947FD2" w:rsidRDefault="00947FD2" w:rsidP="003F6116">
      <w:pPr>
        <w:pStyle w:val="ListParagraph"/>
        <w:numPr>
          <w:ilvl w:val="2"/>
          <w:numId w:val="14"/>
        </w:numPr>
        <w:spacing w:line="360" w:lineRule="auto"/>
        <w:ind w:leftChars="0"/>
        <w:rPr>
          <w:b/>
          <w:sz w:val="28"/>
          <w:szCs w:val="28"/>
        </w:rPr>
      </w:pPr>
      <w:r w:rsidRPr="00EA242B">
        <w:rPr>
          <w:rFonts w:hint="eastAsia"/>
          <w:b/>
          <w:sz w:val="28"/>
          <w:szCs w:val="28"/>
        </w:rPr>
        <w:t>天主教會的讀經運動</w:t>
      </w:r>
    </w:p>
    <w:p w:rsidR="00947FD2" w:rsidRDefault="00947FD2" w:rsidP="00373532">
      <w:pPr>
        <w:spacing w:line="360" w:lineRule="auto"/>
        <w:ind w:firstLineChars="225" w:firstLine="540"/>
        <w:rPr>
          <w:rFonts w:ascii="新細明體"/>
          <w:szCs w:val="24"/>
        </w:rPr>
      </w:pPr>
      <w:r w:rsidRPr="007C049B">
        <w:rPr>
          <w:rFonts w:ascii="新細明體" w:hAnsi="新細明體" w:hint="eastAsia"/>
          <w:szCs w:val="24"/>
        </w:rPr>
        <w:t>天主教第二次梵蒂岡大公會議之後</w:t>
      </w:r>
      <w:r w:rsidRPr="007C049B">
        <w:rPr>
          <w:rStyle w:val="FootnoteReference"/>
          <w:rFonts w:ascii="新細明體"/>
          <w:szCs w:val="24"/>
        </w:rPr>
        <w:footnoteReference w:id="6"/>
      </w:r>
      <w:r w:rsidRPr="007C049B">
        <w:rPr>
          <w:rFonts w:ascii="新細明體" w:hAnsi="新細明體" w:hint="eastAsia"/>
          <w:szCs w:val="24"/>
        </w:rPr>
        <w:t>，依「天主的啓示憲章」</w:t>
      </w:r>
      <w:r w:rsidRPr="007C049B">
        <w:rPr>
          <w:rStyle w:val="FootnoteReference"/>
          <w:rFonts w:ascii="新細明體"/>
          <w:szCs w:val="24"/>
        </w:rPr>
        <w:footnoteReference w:id="7"/>
      </w:r>
      <w:r w:rsidRPr="007C049B">
        <w:rPr>
          <w:rFonts w:ascii="新細明體" w:hAnsi="新細明體" w:hint="eastAsia"/>
          <w:szCs w:val="24"/>
        </w:rPr>
        <w:t>，天主教羅馬教廷於</w:t>
      </w:r>
      <w:r w:rsidRPr="007C049B">
        <w:rPr>
          <w:rFonts w:ascii="新細明體" w:hAnsi="新細明體"/>
          <w:szCs w:val="24"/>
        </w:rPr>
        <w:t>1969</w:t>
      </w:r>
      <w:r w:rsidRPr="007C049B">
        <w:rPr>
          <w:rFonts w:ascii="新細明體" w:hAnsi="新細明體" w:hint="eastAsia"/>
          <w:szCs w:val="24"/>
        </w:rPr>
        <w:t>年成立了「天主教世界聖經協會」，負責推廣聖經，培育普世信友的聖言生活</w:t>
      </w:r>
      <w:r>
        <w:rPr>
          <w:rFonts w:ascii="新細明體" w:hAnsi="新細明體" w:hint="eastAsia"/>
          <w:szCs w:val="24"/>
        </w:rPr>
        <w:t>，以加深信仰的深度</w:t>
      </w:r>
      <w:r w:rsidRPr="007C049B">
        <w:rPr>
          <w:rFonts w:ascii="新細明體" w:hAnsi="新細明體" w:hint="eastAsia"/>
          <w:szCs w:val="24"/>
        </w:rPr>
        <w:t>。</w:t>
      </w:r>
      <w:r w:rsidRPr="007C049B">
        <w:rPr>
          <w:rFonts w:ascii="新細明體" w:hAnsi="新細明體"/>
          <w:szCs w:val="24"/>
        </w:rPr>
        <w:t>1974</w:t>
      </w:r>
      <w:r w:rsidRPr="007C049B">
        <w:rPr>
          <w:rFonts w:ascii="新細明體" w:hAnsi="新細明體" w:hint="eastAsia"/>
          <w:szCs w:val="24"/>
        </w:rPr>
        <w:t>年于斌樞機主教（中國主教團主席）核示，成立了「中華聖經協會」</w:t>
      </w:r>
      <w:r w:rsidRPr="007C049B">
        <w:rPr>
          <w:rStyle w:val="FootnoteReference"/>
          <w:rFonts w:ascii="新細明體"/>
          <w:szCs w:val="24"/>
        </w:rPr>
        <w:footnoteReference w:id="8"/>
      </w:r>
      <w:r w:rsidRPr="007C049B">
        <w:rPr>
          <w:rFonts w:ascii="新細明體" w:hAnsi="新細明體" w:hint="eastAsia"/>
          <w:szCs w:val="24"/>
        </w:rPr>
        <w:t>，推廣全國的各項讀經活動，包括聖經講座與研習、讀經方法等。</w:t>
      </w:r>
      <w:r w:rsidRPr="007C049B">
        <w:rPr>
          <w:rFonts w:ascii="新細明體" w:hAnsi="新細明體"/>
          <w:szCs w:val="24"/>
        </w:rPr>
        <w:t>1991</w:t>
      </w:r>
      <w:r w:rsidRPr="007C049B">
        <w:rPr>
          <w:rFonts w:ascii="新細明體" w:hAnsi="新細明體" w:hint="eastAsia"/>
          <w:szCs w:val="24"/>
        </w:rPr>
        <w:t>年天主教中國主教團成立了「聖經委員會」，由主教負責帶領全國教友團體推廣讀經活動，並正式指導「中華聖經協會」為全國性的教友讀經組織，協助各地推</w:t>
      </w:r>
      <w:r w:rsidRPr="00EA242B">
        <w:rPr>
          <w:rFonts w:ascii="新細明體" w:hAnsi="新細明體" w:hint="eastAsia"/>
          <w:szCs w:val="24"/>
        </w:rPr>
        <w:t>廣讀經活動。經過</w:t>
      </w:r>
      <w:r w:rsidRPr="00EA242B">
        <w:rPr>
          <w:rFonts w:ascii="新細明體" w:hAnsi="新細明體"/>
          <w:szCs w:val="24"/>
        </w:rPr>
        <w:t xml:space="preserve"> 20</w:t>
      </w:r>
      <w:r w:rsidRPr="00EA242B">
        <w:rPr>
          <w:rFonts w:ascii="新細明體" w:hAnsi="新細明體" w:hint="eastAsia"/>
          <w:szCs w:val="24"/>
        </w:rPr>
        <w:t>年的推動，台灣天主教全國七個教區已分別成立「教區聖經協會」，並出版「聖經主日」專刊，每年一次舉辦全國性的「聖經研習生活共融營」。</w:t>
      </w:r>
    </w:p>
    <w:p w:rsidR="00947FD2" w:rsidRPr="00A02254" w:rsidRDefault="00947FD2" w:rsidP="003F6116">
      <w:pPr>
        <w:pStyle w:val="ListParagraph"/>
        <w:numPr>
          <w:ilvl w:val="2"/>
          <w:numId w:val="14"/>
        </w:numPr>
        <w:spacing w:line="360" w:lineRule="auto"/>
        <w:ind w:leftChars="0"/>
        <w:rPr>
          <w:b/>
          <w:sz w:val="28"/>
          <w:szCs w:val="28"/>
        </w:rPr>
      </w:pPr>
      <w:r w:rsidRPr="00A02254">
        <w:rPr>
          <w:rFonts w:hint="eastAsia"/>
          <w:b/>
          <w:sz w:val="28"/>
          <w:szCs w:val="28"/>
        </w:rPr>
        <w:t>「聖經福音詩」</w:t>
      </w:r>
      <w:r>
        <w:rPr>
          <w:rFonts w:hint="eastAsia"/>
          <w:b/>
          <w:sz w:val="28"/>
          <w:szCs w:val="28"/>
        </w:rPr>
        <w:t>的創作</w:t>
      </w:r>
    </w:p>
    <w:p w:rsidR="00947FD2" w:rsidRPr="007C049B" w:rsidRDefault="00947FD2" w:rsidP="00210751">
      <w:pPr>
        <w:spacing w:line="360" w:lineRule="auto"/>
        <w:ind w:firstLineChars="225" w:firstLine="540"/>
        <w:rPr>
          <w:rFonts w:ascii="新細明體"/>
          <w:szCs w:val="24"/>
        </w:rPr>
      </w:pPr>
      <w:r>
        <w:rPr>
          <w:rFonts w:ascii="新細明體" w:hAnsi="新細明體" w:hint="eastAsia"/>
          <w:szCs w:val="24"/>
        </w:rPr>
        <w:t>天主教雖然自</w:t>
      </w:r>
      <w:r w:rsidRPr="00EA242B">
        <w:rPr>
          <w:rFonts w:ascii="新細明體" w:hAnsi="新細明體"/>
          <w:szCs w:val="24"/>
        </w:rPr>
        <w:t>1974</w:t>
      </w:r>
      <w:r>
        <w:rPr>
          <w:rFonts w:ascii="新細明體" w:hAnsi="新細明體" w:hint="eastAsia"/>
          <w:szCs w:val="24"/>
        </w:rPr>
        <w:t>年成立</w:t>
      </w:r>
      <w:r w:rsidRPr="00EA242B">
        <w:rPr>
          <w:rFonts w:ascii="新細明體" w:hAnsi="新細明體" w:hint="eastAsia"/>
          <w:szCs w:val="24"/>
        </w:rPr>
        <w:t>「中華聖經協會」</w:t>
      </w:r>
      <w:r>
        <w:rPr>
          <w:rFonts w:ascii="新細明體" w:hAnsi="新細明體" w:hint="eastAsia"/>
          <w:szCs w:val="24"/>
        </w:rPr>
        <w:t>以來</w:t>
      </w:r>
      <w:r w:rsidRPr="00EA242B">
        <w:rPr>
          <w:rFonts w:ascii="新細明體" w:hAnsi="新細明體" w:hint="eastAsia"/>
          <w:szCs w:val="24"/>
        </w:rPr>
        <w:t>，</w:t>
      </w:r>
      <w:r>
        <w:rPr>
          <w:rFonts w:ascii="新細明體" w:hAnsi="新細明體" w:hint="eastAsia"/>
          <w:szCs w:val="24"/>
        </w:rPr>
        <w:t>即大力在全國推廣各項讀經</w:t>
      </w:r>
      <w:r w:rsidRPr="00EA242B">
        <w:rPr>
          <w:rFonts w:ascii="新細明體" w:hAnsi="新細明體" w:hint="eastAsia"/>
          <w:szCs w:val="24"/>
        </w:rPr>
        <w:t>活動</w:t>
      </w:r>
      <w:r>
        <w:rPr>
          <w:rFonts w:ascii="新細明體" w:hAnsi="新細明體" w:hint="eastAsia"/>
          <w:szCs w:val="24"/>
        </w:rPr>
        <w:t>，但其對象始終著重在成人，鮮少擴及至兒童，也未曾研發適合兒童讀經的教材。相對地，</w:t>
      </w:r>
      <w:r w:rsidRPr="0037585C">
        <w:rPr>
          <w:rFonts w:ascii="新細明體" w:hAnsi="新細明體" w:hint="eastAsia"/>
          <w:szCs w:val="24"/>
        </w:rPr>
        <w:t>基督教</w:t>
      </w:r>
      <w:r>
        <w:rPr>
          <w:rFonts w:ascii="新細明體" w:hAnsi="新細明體" w:hint="eastAsia"/>
          <w:szCs w:val="24"/>
        </w:rPr>
        <w:t>會從小就</w:t>
      </w:r>
      <w:r w:rsidRPr="0037585C">
        <w:rPr>
          <w:rFonts w:ascii="新細明體" w:hAnsi="新細明體" w:hint="eastAsia"/>
          <w:szCs w:val="24"/>
        </w:rPr>
        <w:t>鼓勵</w:t>
      </w:r>
      <w:r>
        <w:rPr>
          <w:rFonts w:ascii="新細明體" w:hAnsi="新細明體" w:hint="eastAsia"/>
          <w:szCs w:val="24"/>
        </w:rPr>
        <w:t>小朋友背誦</w:t>
      </w:r>
      <w:r w:rsidRPr="0037585C">
        <w:rPr>
          <w:rFonts w:ascii="新細明體" w:hAnsi="新細明體" w:hint="eastAsia"/>
          <w:szCs w:val="24"/>
        </w:rPr>
        <w:t>聖經</w:t>
      </w:r>
      <w:r>
        <w:rPr>
          <w:rFonts w:ascii="新細明體" w:hAnsi="新細明體" w:hint="eastAsia"/>
          <w:szCs w:val="24"/>
        </w:rPr>
        <w:t>，佛教</w:t>
      </w:r>
      <w:r w:rsidRPr="0037585C">
        <w:rPr>
          <w:rFonts w:ascii="新細明體" w:hAnsi="新細明體" w:hint="eastAsia"/>
          <w:szCs w:val="24"/>
        </w:rPr>
        <w:t>則鼓勵孩子背</w:t>
      </w:r>
      <w:r>
        <w:rPr>
          <w:rFonts w:ascii="新細明體" w:hAnsi="新細明體" w:hint="eastAsia"/>
          <w:szCs w:val="24"/>
        </w:rPr>
        <w:t>诵</w:t>
      </w:r>
      <w:r w:rsidRPr="007C049B">
        <w:rPr>
          <w:rFonts w:ascii="新細明體" w:hAnsi="新細明體" w:hint="eastAsia"/>
          <w:szCs w:val="24"/>
        </w:rPr>
        <w:t>證嚴法師的靜思語錄。面對如此情境，筆者在民國八十八年，首先以</w:t>
      </w:r>
      <w:r w:rsidRPr="007C049B">
        <w:rPr>
          <w:rFonts w:hint="eastAsia"/>
        </w:rPr>
        <w:t>七言律詩的</w:t>
      </w:r>
      <w:r>
        <w:rPr>
          <w:rFonts w:hint="eastAsia"/>
        </w:rPr>
        <w:t>行體創作了「聖經福音詩」，</w:t>
      </w:r>
      <w:r>
        <w:rPr>
          <w:rFonts w:ascii="新細明體" w:hAnsi="新細明體" w:hint="eastAsia"/>
          <w:szCs w:val="24"/>
        </w:rPr>
        <w:t>嘗試</w:t>
      </w:r>
      <w:r w:rsidRPr="0037585C">
        <w:rPr>
          <w:rFonts w:ascii="新細明體" w:hAnsi="新細明體" w:hint="eastAsia"/>
          <w:szCs w:val="24"/>
        </w:rPr>
        <w:t>將聖經</w:t>
      </w:r>
      <w:r>
        <w:rPr>
          <w:rFonts w:ascii="新細明體" w:hAnsi="新細明體" w:hint="eastAsia"/>
          <w:szCs w:val="24"/>
        </w:rPr>
        <w:t>新約四部福音書中記載耶穌言行的故事，</w:t>
      </w:r>
      <w:r w:rsidRPr="007C049B">
        <w:rPr>
          <w:rFonts w:ascii="新細明體" w:hAnsi="新細明體" w:hint="eastAsia"/>
          <w:szCs w:val="24"/>
        </w:rPr>
        <w:t>轉換成活潑又好記的詩句，就像是在背誦論語一樣，</w:t>
      </w:r>
      <w:r w:rsidRPr="007C049B">
        <w:rPr>
          <w:rFonts w:ascii="新細明體" w:hint="eastAsia"/>
          <w:szCs w:val="24"/>
        </w:rPr>
        <w:t>讓我們的</w:t>
      </w:r>
      <w:r w:rsidRPr="007C049B">
        <w:rPr>
          <w:rFonts w:ascii="新細明體" w:hAnsi="新細明體" w:hint="eastAsia"/>
          <w:szCs w:val="24"/>
        </w:rPr>
        <w:t>孩子也可以像在背古詩的方式，將聖經的訊息融入生活中</w:t>
      </w:r>
      <w:r>
        <w:rPr>
          <w:rFonts w:ascii="新細明體" w:hAnsi="新細明體" w:hint="eastAsia"/>
          <w:szCs w:val="24"/>
        </w:rPr>
        <w:t>，以潛移默化的方式達到宗教教化的效果</w:t>
      </w:r>
      <w:r w:rsidRPr="007C049B">
        <w:rPr>
          <w:rFonts w:ascii="新細明體" w:hAnsi="新細明體" w:hint="eastAsia"/>
          <w:szCs w:val="24"/>
        </w:rPr>
        <w:t>。</w:t>
      </w:r>
    </w:p>
    <w:p w:rsidR="00947FD2" w:rsidRPr="005F625C" w:rsidRDefault="00947FD2" w:rsidP="007705E9">
      <w:pPr>
        <w:spacing w:line="360" w:lineRule="auto"/>
        <w:ind w:firstLineChars="225" w:firstLine="540"/>
        <w:rPr>
          <w:rFonts w:ascii="新細明體"/>
          <w:szCs w:val="24"/>
        </w:rPr>
      </w:pPr>
      <w:r w:rsidRPr="007C049B">
        <w:rPr>
          <w:rFonts w:hint="eastAsia"/>
        </w:rPr>
        <w:t>在創作「聖經福音詩」時，是依照天主教會禮儀年的順序發展</w:t>
      </w:r>
      <w:r w:rsidRPr="007C049B">
        <w:rPr>
          <w:rStyle w:val="FootnoteReference"/>
          <w:rFonts w:ascii="新細明體"/>
          <w:szCs w:val="24"/>
        </w:rPr>
        <w:footnoteReference w:id="9"/>
      </w:r>
      <w:r w:rsidRPr="007C049B">
        <w:rPr>
          <w:rFonts w:hint="eastAsia"/>
        </w:rPr>
        <w:t>，</w:t>
      </w:r>
      <w:r w:rsidRPr="007C049B">
        <w:rPr>
          <w:rFonts w:ascii="新細明體" w:hAnsi="新細明體" w:hint="eastAsia"/>
          <w:szCs w:val="24"/>
        </w:rPr>
        <w:t>教會的禮儀年依耶穌的生平，分為五大節期：將臨期、聖誕期、常年期、四旬期和復活期，</w:t>
      </w:r>
      <w:r w:rsidRPr="007C049B">
        <w:rPr>
          <w:rFonts w:ascii="新細明體" w:hint="eastAsia"/>
          <w:szCs w:val="24"/>
        </w:rPr>
        <w:t>全年共有</w:t>
      </w:r>
      <w:r w:rsidRPr="007C049B">
        <w:rPr>
          <w:rFonts w:ascii="新細明體"/>
          <w:szCs w:val="24"/>
        </w:rPr>
        <w:t>52</w:t>
      </w:r>
      <w:r w:rsidRPr="007C049B">
        <w:rPr>
          <w:rFonts w:ascii="新細明體" w:hint="eastAsia"/>
          <w:szCs w:val="24"/>
        </w:rPr>
        <w:t>個主日（星期日），因此</w:t>
      </w:r>
      <w:r w:rsidRPr="007C049B">
        <w:rPr>
          <w:rFonts w:ascii="新細明體" w:hAnsi="新細明體" w:hint="eastAsia"/>
          <w:szCs w:val="24"/>
        </w:rPr>
        <w:t>每一個主日都有一首</w:t>
      </w:r>
      <w:r w:rsidRPr="007C049B">
        <w:rPr>
          <w:rFonts w:hint="eastAsia"/>
        </w:rPr>
        <w:t>「聖經福音詩」</w:t>
      </w:r>
      <w:r w:rsidRPr="007C049B">
        <w:rPr>
          <w:rFonts w:ascii="新細明體" w:hint="eastAsia"/>
          <w:szCs w:val="24"/>
        </w:rPr>
        <w:t>，再</w:t>
      </w:r>
      <w:r w:rsidRPr="007C049B">
        <w:rPr>
          <w:rFonts w:ascii="新細明體" w:hAnsi="新細明體" w:hint="eastAsia"/>
          <w:szCs w:val="24"/>
        </w:rPr>
        <w:t>補充不一定是在星期日的兩個重要節日，一個是耶穌誕生的聖誕節，另一個是耶穌被釘十字架的耶穌受難日，總共是</w:t>
      </w:r>
      <w:r w:rsidRPr="007C049B">
        <w:rPr>
          <w:rFonts w:ascii="新細明體" w:hAnsi="新細明體"/>
          <w:szCs w:val="24"/>
        </w:rPr>
        <w:t>54</w:t>
      </w:r>
      <w:r w:rsidRPr="007C049B">
        <w:rPr>
          <w:rFonts w:ascii="新細明體" w:hAnsi="新細明體" w:hint="eastAsia"/>
          <w:szCs w:val="24"/>
        </w:rPr>
        <w:t>首</w:t>
      </w:r>
      <w:r w:rsidRPr="007C049B">
        <w:rPr>
          <w:rFonts w:hint="eastAsia"/>
        </w:rPr>
        <w:t>「聖經福音詩」。每一首「聖經福音詩」都註明其出自聖經福音書的原始章節，並設有主題以表達其主要的訊息，例如將</w:t>
      </w:r>
      <w:r w:rsidRPr="005F625C">
        <w:rPr>
          <w:rFonts w:hint="eastAsia"/>
        </w:rPr>
        <w:t>臨期第一主日</w:t>
      </w:r>
      <w:r>
        <w:rPr>
          <w:rFonts w:hint="eastAsia"/>
        </w:rPr>
        <w:t>（將臨期為期四週</w:t>
      </w:r>
      <w:r w:rsidRPr="00EA242B">
        <w:rPr>
          <w:rStyle w:val="FootnoteReference"/>
          <w:rFonts w:ascii="新細明體"/>
          <w:szCs w:val="24"/>
        </w:rPr>
        <w:footnoteReference w:id="10"/>
      </w:r>
      <w:r>
        <w:rPr>
          <w:rFonts w:hint="eastAsia"/>
        </w:rPr>
        <w:t>）</w:t>
      </w:r>
      <w:r w:rsidRPr="005F625C">
        <w:rPr>
          <w:rFonts w:hint="eastAsia"/>
        </w:rPr>
        <w:t>，是出自</w:t>
      </w:r>
      <w:r w:rsidRPr="005F625C">
        <w:rPr>
          <w:rFonts w:ascii="新細明體" w:hAnsi="新細明體" w:hint="eastAsia"/>
          <w:szCs w:val="24"/>
        </w:rPr>
        <w:t>路加福音第一章</w:t>
      </w:r>
      <w:r w:rsidRPr="005F625C">
        <w:rPr>
          <w:rFonts w:ascii="新細明體" w:hAnsi="新細明體"/>
          <w:szCs w:val="24"/>
        </w:rPr>
        <w:t>5-17</w:t>
      </w:r>
      <w:r w:rsidRPr="005F625C">
        <w:rPr>
          <w:rFonts w:ascii="新細明體" w:hAnsi="新細明體" w:hint="eastAsia"/>
          <w:szCs w:val="24"/>
        </w:rPr>
        <w:t>節</w:t>
      </w:r>
      <w:r>
        <w:rPr>
          <w:rFonts w:ascii="新細明體" w:hAnsi="新細明體" w:hint="eastAsia"/>
          <w:szCs w:val="24"/>
        </w:rPr>
        <w:t>，此段聖經是記載天使前來預報將有一位先知若翰，在曠野宣告耶穌即將來臨的喜訊，所以這首</w:t>
      </w:r>
      <w:r>
        <w:rPr>
          <w:rFonts w:hint="eastAsia"/>
        </w:rPr>
        <w:t>「聖經福音詩」的主題是</w:t>
      </w:r>
      <w:r w:rsidRPr="005F625C">
        <w:rPr>
          <w:rFonts w:hint="eastAsia"/>
        </w:rPr>
        <w:t>：</w:t>
      </w:r>
      <w:r w:rsidRPr="005F625C">
        <w:rPr>
          <w:rFonts w:ascii="新細明體" w:hAnsi="新細明體" w:hint="eastAsia"/>
          <w:szCs w:val="24"/>
        </w:rPr>
        <w:t>曠野的聲音</w:t>
      </w:r>
      <w:r>
        <w:rPr>
          <w:rFonts w:ascii="新細明體" w:hAnsi="新細明體" w:hint="eastAsia"/>
          <w:szCs w:val="24"/>
        </w:rPr>
        <w:t>，鼓勵孩子們要聆聽這</w:t>
      </w:r>
      <w:r w:rsidRPr="005F625C">
        <w:rPr>
          <w:rFonts w:ascii="新細明體" w:hAnsi="新細明體" w:hint="eastAsia"/>
          <w:szCs w:val="24"/>
        </w:rPr>
        <w:t>曠野的聲音</w:t>
      </w:r>
      <w:r>
        <w:rPr>
          <w:rFonts w:ascii="新細明體" w:hAnsi="新細明體" w:hint="eastAsia"/>
          <w:szCs w:val="24"/>
        </w:rPr>
        <w:t>，以迎接耶穌進入心靈。</w:t>
      </w:r>
    </w:p>
    <w:p w:rsidR="00947FD2" w:rsidRPr="00A67760" w:rsidRDefault="00947FD2" w:rsidP="007705E9">
      <w:pPr>
        <w:spacing w:line="360" w:lineRule="auto"/>
        <w:jc w:val="center"/>
        <w:rPr>
          <w:rFonts w:ascii="新細明體"/>
          <w:b/>
          <w:szCs w:val="24"/>
        </w:rPr>
      </w:pPr>
      <w:r>
        <w:rPr>
          <w:rFonts w:ascii="新細明體" w:hAnsi="新細明體" w:hint="eastAsia"/>
          <w:b/>
          <w:szCs w:val="24"/>
        </w:rPr>
        <w:t>將臨期第一主日</w:t>
      </w:r>
      <w:r>
        <w:rPr>
          <w:rFonts w:ascii="新細明體" w:hAnsi="新細明體"/>
          <w:b/>
          <w:szCs w:val="24"/>
        </w:rPr>
        <w:t xml:space="preserve"> ~ </w:t>
      </w:r>
      <w:r w:rsidRPr="00373532">
        <w:rPr>
          <w:rFonts w:ascii="新細明體" w:hAnsi="新細明體" w:hint="eastAsia"/>
          <w:b/>
          <w:szCs w:val="24"/>
        </w:rPr>
        <w:t>曠野的聲音</w:t>
      </w:r>
      <w:r w:rsidRPr="00373532">
        <w:rPr>
          <w:rFonts w:ascii="新細明體" w:hAnsi="新細明體"/>
          <w:b/>
          <w:szCs w:val="24"/>
        </w:rPr>
        <w:t xml:space="preserve"> </w:t>
      </w:r>
      <w:r w:rsidRPr="00373532">
        <w:rPr>
          <w:rFonts w:ascii="新細明體" w:hAnsi="新細明體" w:hint="eastAsia"/>
          <w:b/>
          <w:szCs w:val="24"/>
        </w:rPr>
        <w:t>路加福音</w:t>
      </w:r>
      <w:r w:rsidRPr="00373532">
        <w:rPr>
          <w:rFonts w:ascii="新細明體" w:hAnsi="新細明體"/>
          <w:b/>
          <w:szCs w:val="24"/>
        </w:rPr>
        <w:t xml:space="preserve"> </w:t>
      </w:r>
      <w:r w:rsidRPr="00373532">
        <w:rPr>
          <w:rFonts w:ascii="新細明體" w:hAnsi="新細明體" w:hint="eastAsia"/>
          <w:b/>
          <w:szCs w:val="24"/>
        </w:rPr>
        <w:t>第一章</w:t>
      </w:r>
      <w:r w:rsidRPr="00373532">
        <w:rPr>
          <w:rFonts w:ascii="新細明體" w:hAnsi="新細明體"/>
          <w:b/>
          <w:szCs w:val="24"/>
        </w:rPr>
        <w:t xml:space="preserve"> 5-17</w:t>
      </w:r>
      <w:r w:rsidRPr="00373532">
        <w:rPr>
          <w:rFonts w:ascii="新細明體" w:hAnsi="新細明體" w:hint="eastAsia"/>
          <w:b/>
          <w:szCs w:val="24"/>
        </w:rPr>
        <w:t>節</w:t>
      </w:r>
      <w:r w:rsidRPr="00EA242B">
        <w:rPr>
          <w:rStyle w:val="FootnoteReference"/>
          <w:rFonts w:ascii="新細明體"/>
          <w:szCs w:val="24"/>
        </w:rPr>
        <w:footnoteReference w:id="11"/>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有一天使到人間</w:t>
      </w:r>
      <w:r>
        <w:rPr>
          <w:rFonts w:ascii="新細明體" w:hAnsi="新細明體"/>
          <w:w w:val="90"/>
          <w:szCs w:val="24"/>
        </w:rPr>
        <w:t xml:space="preserve">  </w:t>
      </w:r>
      <w:r w:rsidRPr="008D734D">
        <w:rPr>
          <w:rFonts w:ascii="新細明體" w:hAnsi="新細明體" w:hint="eastAsia"/>
          <w:w w:val="90"/>
          <w:szCs w:val="24"/>
        </w:rPr>
        <w:t>報告天父的喜訊</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先知若翰是前驅</w:t>
      </w:r>
      <w:r>
        <w:rPr>
          <w:rFonts w:ascii="新細明體" w:hAnsi="新細明體"/>
          <w:w w:val="90"/>
          <w:szCs w:val="24"/>
        </w:rPr>
        <w:t xml:space="preserve">  </w:t>
      </w:r>
      <w:r w:rsidRPr="008D734D">
        <w:rPr>
          <w:rFonts w:ascii="新細明體" w:hAnsi="新細明體" w:hint="eastAsia"/>
          <w:w w:val="90"/>
          <w:szCs w:val="24"/>
        </w:rPr>
        <w:t>曠野傳出他聲音</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大家都要來聆聽</w:t>
      </w:r>
      <w:r>
        <w:rPr>
          <w:rFonts w:ascii="新細明體" w:hAnsi="新細明體"/>
          <w:w w:val="90"/>
          <w:szCs w:val="24"/>
        </w:rPr>
        <w:t xml:space="preserve">  </w:t>
      </w:r>
      <w:r w:rsidRPr="008D734D">
        <w:rPr>
          <w:rFonts w:ascii="新細明體" w:hAnsi="新細明體" w:hint="eastAsia"/>
          <w:w w:val="90"/>
          <w:szCs w:val="24"/>
        </w:rPr>
        <w:t>上主聖言已降臨</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這是全民的救恩</w:t>
      </w:r>
      <w:r>
        <w:rPr>
          <w:rFonts w:ascii="新細明體" w:hAnsi="新細明體"/>
          <w:w w:val="90"/>
          <w:szCs w:val="24"/>
        </w:rPr>
        <w:t xml:space="preserve">  </w:t>
      </w:r>
      <w:r w:rsidRPr="008D734D">
        <w:rPr>
          <w:rFonts w:ascii="新細明體" w:hAnsi="新細明體" w:hint="eastAsia"/>
          <w:w w:val="90"/>
          <w:szCs w:val="24"/>
        </w:rPr>
        <w:t>迎接耶穌進我心</w:t>
      </w:r>
    </w:p>
    <w:p w:rsidR="00947FD2" w:rsidRPr="00373532" w:rsidRDefault="00947FD2" w:rsidP="005F625C">
      <w:pPr>
        <w:spacing w:line="360" w:lineRule="auto"/>
        <w:ind w:firstLineChars="225" w:firstLine="540"/>
        <w:rPr>
          <w:rFonts w:ascii="新細明體"/>
          <w:szCs w:val="24"/>
        </w:rPr>
      </w:pPr>
      <w:r>
        <w:rPr>
          <w:rFonts w:hint="eastAsia"/>
        </w:rPr>
        <w:t>以下分別就</w:t>
      </w:r>
      <w:r>
        <w:rPr>
          <w:rFonts w:ascii="新細明體" w:hAnsi="新細明體" w:hint="eastAsia"/>
          <w:szCs w:val="24"/>
        </w:rPr>
        <w:t>聖誕期、</w:t>
      </w:r>
      <w:r w:rsidRPr="0037585C">
        <w:rPr>
          <w:rFonts w:ascii="新細明體" w:hAnsi="新細明體" w:hint="eastAsia"/>
          <w:szCs w:val="24"/>
        </w:rPr>
        <w:t>常年期、四旬期和復活期</w:t>
      </w:r>
      <w:r>
        <w:rPr>
          <w:rFonts w:ascii="新細明體" w:hAnsi="新細明體" w:hint="eastAsia"/>
          <w:szCs w:val="24"/>
        </w:rPr>
        <w:t>，各列舉一首</w:t>
      </w:r>
      <w:r>
        <w:rPr>
          <w:rFonts w:hint="eastAsia"/>
        </w:rPr>
        <w:t>「聖經福音詩」作為參考，</w:t>
      </w:r>
      <w:r>
        <w:rPr>
          <w:rFonts w:ascii="新細明體" w:hAnsi="新細明體" w:hint="eastAsia"/>
          <w:szCs w:val="24"/>
        </w:rPr>
        <w:t>以瞭解其創作之用意。</w:t>
      </w:r>
    </w:p>
    <w:p w:rsidR="00947FD2" w:rsidRPr="00DD0E9A" w:rsidRDefault="00947FD2" w:rsidP="007705E9">
      <w:pPr>
        <w:spacing w:line="360" w:lineRule="auto"/>
        <w:ind w:right="32"/>
        <w:jc w:val="center"/>
        <w:rPr>
          <w:rFonts w:ascii="新細明體"/>
          <w:b/>
          <w:szCs w:val="24"/>
        </w:rPr>
      </w:pPr>
      <w:r w:rsidRPr="00373532">
        <w:rPr>
          <w:rFonts w:ascii="新細明體" w:hAnsi="新細明體" w:hint="eastAsia"/>
          <w:b/>
          <w:szCs w:val="24"/>
        </w:rPr>
        <w:t>聖</w:t>
      </w:r>
      <w:r w:rsidRPr="00373532">
        <w:rPr>
          <w:rFonts w:ascii="新細明體" w:hAnsi="新細明體"/>
          <w:b/>
          <w:szCs w:val="24"/>
        </w:rPr>
        <w:t xml:space="preserve"> </w:t>
      </w:r>
      <w:r w:rsidRPr="00373532">
        <w:rPr>
          <w:rFonts w:ascii="新細明體" w:hAnsi="新細明體" w:hint="eastAsia"/>
          <w:b/>
          <w:szCs w:val="24"/>
        </w:rPr>
        <w:t>誕</w:t>
      </w:r>
      <w:r w:rsidRPr="00373532">
        <w:rPr>
          <w:rFonts w:ascii="新細明體" w:hAnsi="新細明體"/>
          <w:b/>
          <w:szCs w:val="24"/>
        </w:rPr>
        <w:t xml:space="preserve"> </w:t>
      </w:r>
      <w:r>
        <w:rPr>
          <w:rFonts w:ascii="新細明體" w:hAnsi="新細明體" w:hint="eastAsia"/>
          <w:b/>
          <w:szCs w:val="24"/>
        </w:rPr>
        <w:t>節</w:t>
      </w:r>
      <w:r>
        <w:rPr>
          <w:rFonts w:ascii="新細明體" w:hAnsi="新細明體"/>
          <w:b/>
          <w:szCs w:val="24"/>
        </w:rPr>
        <w:t xml:space="preserve"> ~ </w:t>
      </w:r>
      <w:r w:rsidRPr="00373532">
        <w:rPr>
          <w:rFonts w:ascii="新細明體" w:hAnsi="新細明體" w:hint="eastAsia"/>
          <w:b/>
          <w:szCs w:val="24"/>
        </w:rPr>
        <w:t>宣報喜訊</w:t>
      </w:r>
      <w:r w:rsidRPr="00373532">
        <w:rPr>
          <w:rFonts w:ascii="新細明體" w:hAnsi="新細明體"/>
          <w:b/>
          <w:szCs w:val="24"/>
        </w:rPr>
        <w:t xml:space="preserve">   </w:t>
      </w:r>
      <w:r w:rsidRPr="00373532">
        <w:rPr>
          <w:rFonts w:ascii="新細明體" w:hAnsi="新細明體" w:hint="eastAsia"/>
          <w:b/>
          <w:szCs w:val="24"/>
        </w:rPr>
        <w:t>路加福音</w:t>
      </w:r>
      <w:r w:rsidRPr="00373532">
        <w:rPr>
          <w:rFonts w:ascii="新細明體" w:hAnsi="新細明體"/>
          <w:b/>
          <w:szCs w:val="24"/>
        </w:rPr>
        <w:t xml:space="preserve"> </w:t>
      </w:r>
      <w:r w:rsidRPr="00373532">
        <w:rPr>
          <w:rFonts w:ascii="新細明體" w:hAnsi="新細明體" w:hint="eastAsia"/>
          <w:b/>
          <w:szCs w:val="24"/>
        </w:rPr>
        <w:t>第二章</w:t>
      </w:r>
      <w:r w:rsidRPr="00373532">
        <w:rPr>
          <w:rFonts w:ascii="新細明體" w:hAnsi="新細明體"/>
          <w:b/>
          <w:szCs w:val="24"/>
        </w:rPr>
        <w:t xml:space="preserve"> 1-20</w:t>
      </w:r>
      <w:r w:rsidRPr="00373532">
        <w:rPr>
          <w:rFonts w:ascii="新細明體" w:hAnsi="新細明體" w:hint="eastAsia"/>
          <w:b/>
          <w:szCs w:val="24"/>
        </w:rPr>
        <w:t>節</w:t>
      </w:r>
      <w:r w:rsidRPr="00EA242B">
        <w:rPr>
          <w:rStyle w:val="FootnoteReference"/>
          <w:rFonts w:ascii="新細明體"/>
          <w:szCs w:val="24"/>
        </w:rPr>
        <w:footnoteReference w:id="12"/>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三三兩兩牧羊人</w:t>
      </w:r>
      <w:r>
        <w:rPr>
          <w:rFonts w:ascii="新細明體" w:hAnsi="新細明體"/>
          <w:w w:val="90"/>
          <w:szCs w:val="24"/>
        </w:rPr>
        <w:t xml:space="preserve">  </w:t>
      </w:r>
      <w:r w:rsidRPr="008D734D">
        <w:rPr>
          <w:rFonts w:ascii="新細明體" w:hAnsi="新細明體" w:hint="eastAsia"/>
          <w:w w:val="90"/>
          <w:szCs w:val="24"/>
        </w:rPr>
        <w:t>留在曠野守羊群</w:t>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天使天軍忽降臨</w:t>
      </w:r>
      <w:r>
        <w:rPr>
          <w:rFonts w:ascii="新細明體" w:hAnsi="新細明體"/>
          <w:w w:val="90"/>
          <w:szCs w:val="24"/>
        </w:rPr>
        <w:t xml:space="preserve">  </w:t>
      </w:r>
      <w:r w:rsidRPr="008D734D">
        <w:rPr>
          <w:rFonts w:ascii="新細明體" w:hAnsi="新細明體" w:hint="eastAsia"/>
          <w:w w:val="90"/>
          <w:szCs w:val="24"/>
        </w:rPr>
        <w:t>報告天大的喜訊</w:t>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今夜救主已誕生</w:t>
      </w:r>
      <w:r>
        <w:rPr>
          <w:rFonts w:ascii="新細明體" w:hAnsi="新細明體"/>
          <w:w w:val="90"/>
          <w:szCs w:val="24"/>
        </w:rPr>
        <w:t xml:space="preserve">  </w:t>
      </w:r>
      <w:r w:rsidRPr="008D734D">
        <w:rPr>
          <w:rFonts w:ascii="新細明體" w:hAnsi="新細明體" w:hint="eastAsia"/>
          <w:w w:val="90"/>
          <w:szCs w:val="24"/>
        </w:rPr>
        <w:t>大家快去找聖嬰</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看到救主好開心</w:t>
      </w:r>
      <w:r>
        <w:rPr>
          <w:rFonts w:ascii="新細明體" w:hAnsi="新細明體"/>
          <w:w w:val="90"/>
          <w:szCs w:val="24"/>
        </w:rPr>
        <w:t xml:space="preserve">  </w:t>
      </w:r>
      <w:r w:rsidRPr="008D734D">
        <w:rPr>
          <w:rFonts w:ascii="新細明體" w:hAnsi="新細明體" w:hint="eastAsia"/>
          <w:w w:val="90"/>
          <w:szCs w:val="24"/>
        </w:rPr>
        <w:t>到處宣揚這佳音</w:t>
      </w:r>
    </w:p>
    <w:p w:rsidR="00947FD2" w:rsidRPr="007C049B" w:rsidRDefault="00947FD2" w:rsidP="00262328">
      <w:pPr>
        <w:spacing w:line="360" w:lineRule="auto"/>
        <w:ind w:firstLineChars="225" w:firstLine="540"/>
        <w:rPr>
          <w:rFonts w:ascii="新細明體"/>
          <w:szCs w:val="24"/>
        </w:rPr>
      </w:pPr>
      <w:r w:rsidRPr="007C049B">
        <w:rPr>
          <w:rFonts w:hint="eastAsia"/>
        </w:rPr>
        <w:t>聖誕節的主題是（聖誕期為期</w:t>
      </w:r>
      <w:r w:rsidRPr="007C049B">
        <w:t>2~3</w:t>
      </w:r>
      <w:r w:rsidRPr="007C049B">
        <w:rPr>
          <w:rFonts w:hint="eastAsia"/>
        </w:rPr>
        <w:t>週</w:t>
      </w:r>
      <w:r w:rsidRPr="007C049B">
        <w:rPr>
          <w:rStyle w:val="FootnoteReference"/>
          <w:rFonts w:ascii="新細明體"/>
          <w:szCs w:val="24"/>
        </w:rPr>
        <w:footnoteReference w:id="13"/>
      </w:r>
      <w:r w:rsidRPr="007C049B">
        <w:rPr>
          <w:rFonts w:hint="eastAsia"/>
        </w:rPr>
        <w:t>）：宣報喜訊，</w:t>
      </w:r>
      <w:r>
        <w:rPr>
          <w:rFonts w:ascii="新細明體" w:hAnsi="新細明體" w:hint="eastAsia"/>
          <w:szCs w:val="24"/>
        </w:rPr>
        <w:t>鼓勵孩子們一方面接受喜訊，另一方面也可成為宣報喜訊的傳播者。</w:t>
      </w:r>
      <w:r w:rsidRPr="007C049B">
        <w:rPr>
          <w:rFonts w:hint="eastAsia"/>
        </w:rPr>
        <w:t>此段聖經是出自路加福音第二章</w:t>
      </w:r>
      <w:r w:rsidRPr="007C049B">
        <w:t>1-20</w:t>
      </w:r>
      <w:r w:rsidRPr="007C049B">
        <w:rPr>
          <w:rFonts w:hint="eastAsia"/>
        </w:rPr>
        <w:t>節，記載當耶穌誕生時有天使向在曠野守候羊群的牧羊人宣報喜訊，牧羊人聽到喜訊後也歡喜地四處傳報佳音。</w:t>
      </w:r>
    </w:p>
    <w:p w:rsidR="00947FD2" w:rsidRPr="00DD0E9A" w:rsidRDefault="00947FD2" w:rsidP="007705E9">
      <w:pPr>
        <w:spacing w:line="360" w:lineRule="auto"/>
        <w:jc w:val="center"/>
        <w:rPr>
          <w:rFonts w:ascii="新細明體"/>
          <w:b/>
          <w:szCs w:val="24"/>
        </w:rPr>
      </w:pPr>
      <w:r>
        <w:rPr>
          <w:rFonts w:ascii="新細明體" w:hAnsi="新細明體" w:hint="eastAsia"/>
          <w:b/>
          <w:szCs w:val="24"/>
        </w:rPr>
        <w:t>常年期第一主日</w:t>
      </w:r>
      <w:r>
        <w:rPr>
          <w:rFonts w:ascii="新細明體" w:hAnsi="新細明體"/>
          <w:b/>
          <w:szCs w:val="24"/>
        </w:rPr>
        <w:t xml:space="preserve"> ~ </w:t>
      </w:r>
      <w:r w:rsidRPr="008D734D">
        <w:rPr>
          <w:rFonts w:ascii="新細明體" w:hAnsi="新細明體" w:hint="eastAsia"/>
          <w:b/>
          <w:szCs w:val="24"/>
        </w:rPr>
        <w:t>耶穌受洗</w:t>
      </w:r>
      <w:r w:rsidRPr="008D734D">
        <w:rPr>
          <w:rFonts w:ascii="新細明體" w:hAnsi="新細明體"/>
          <w:b/>
          <w:szCs w:val="24"/>
        </w:rPr>
        <w:t xml:space="preserve"> </w:t>
      </w:r>
      <w:bookmarkStart w:id="0" w:name="OLE_LINK2"/>
      <w:bookmarkStart w:id="1" w:name="OLE_LINK3"/>
      <w:r w:rsidRPr="008D734D">
        <w:rPr>
          <w:rFonts w:ascii="新細明體" w:hAnsi="新細明體" w:hint="eastAsia"/>
          <w:b/>
          <w:szCs w:val="24"/>
        </w:rPr>
        <w:t>瑪</w:t>
      </w:r>
      <w:r>
        <w:rPr>
          <w:rFonts w:ascii="新細明體" w:hAnsi="新細明體" w:hint="eastAsia"/>
          <w:b/>
          <w:szCs w:val="24"/>
        </w:rPr>
        <w:t>竇福音</w:t>
      </w:r>
      <w:r>
        <w:rPr>
          <w:rFonts w:ascii="新細明體" w:hAnsi="新細明體"/>
          <w:b/>
          <w:szCs w:val="24"/>
        </w:rPr>
        <w:t xml:space="preserve"> </w:t>
      </w:r>
      <w:r>
        <w:rPr>
          <w:rFonts w:ascii="新細明體" w:hAnsi="新細明體" w:hint="eastAsia"/>
          <w:b/>
          <w:szCs w:val="24"/>
        </w:rPr>
        <w:t>第</w:t>
      </w:r>
      <w:r w:rsidRPr="008D734D">
        <w:rPr>
          <w:rFonts w:ascii="新細明體" w:hAnsi="新細明體" w:hint="eastAsia"/>
          <w:b/>
          <w:szCs w:val="24"/>
        </w:rPr>
        <w:t>三</w:t>
      </w:r>
      <w:r>
        <w:rPr>
          <w:rFonts w:ascii="新細明體" w:hAnsi="新細明體" w:hint="eastAsia"/>
          <w:b/>
          <w:szCs w:val="24"/>
        </w:rPr>
        <w:t>章</w:t>
      </w:r>
      <w:r>
        <w:rPr>
          <w:rFonts w:ascii="新細明體" w:hAnsi="新細明體"/>
          <w:b/>
          <w:szCs w:val="24"/>
        </w:rPr>
        <w:t xml:space="preserve"> </w:t>
      </w:r>
      <w:r w:rsidRPr="008D734D">
        <w:rPr>
          <w:rFonts w:ascii="新細明體" w:hAnsi="新細明體"/>
          <w:b/>
          <w:szCs w:val="24"/>
        </w:rPr>
        <w:t>13-17</w:t>
      </w:r>
      <w:r>
        <w:rPr>
          <w:rFonts w:ascii="新細明體" w:hAnsi="新細明體" w:hint="eastAsia"/>
          <w:b/>
          <w:szCs w:val="24"/>
        </w:rPr>
        <w:t>節</w:t>
      </w:r>
      <w:bookmarkEnd w:id="0"/>
      <w:bookmarkEnd w:id="1"/>
      <w:r w:rsidRPr="00EA242B">
        <w:rPr>
          <w:rStyle w:val="FootnoteReference"/>
          <w:rFonts w:ascii="新細明體"/>
          <w:szCs w:val="24"/>
        </w:rPr>
        <w:footnoteReference w:id="14"/>
      </w:r>
    </w:p>
    <w:p w:rsidR="00947FD2" w:rsidRPr="008D734D" w:rsidRDefault="00947FD2" w:rsidP="007705E9">
      <w:pPr>
        <w:spacing w:line="360" w:lineRule="auto"/>
        <w:jc w:val="center"/>
        <w:rPr>
          <w:rFonts w:ascii="新細明體"/>
          <w:w w:val="90"/>
          <w:szCs w:val="24"/>
        </w:rPr>
      </w:pPr>
      <w:r w:rsidRPr="008D734D">
        <w:rPr>
          <w:rFonts w:ascii="新細明體" w:hAnsi="新細明體" w:hint="eastAsia"/>
          <w:w w:val="90"/>
          <w:szCs w:val="24"/>
        </w:rPr>
        <w:t>耶穌來到約但河</w:t>
      </w:r>
      <w:r>
        <w:rPr>
          <w:rFonts w:ascii="新細明體" w:hAnsi="新細明體"/>
          <w:w w:val="90"/>
          <w:szCs w:val="24"/>
        </w:rPr>
        <w:t xml:space="preserve">  </w:t>
      </w:r>
      <w:r w:rsidRPr="008D734D">
        <w:rPr>
          <w:rFonts w:ascii="新細明體" w:hAnsi="新細明體" w:hint="eastAsia"/>
          <w:w w:val="90"/>
          <w:szCs w:val="24"/>
        </w:rPr>
        <w:t>準備接受水洗禮</w:t>
      </w:r>
    </w:p>
    <w:p w:rsidR="00947FD2" w:rsidRPr="008D734D" w:rsidRDefault="00947FD2" w:rsidP="007705E9">
      <w:pPr>
        <w:spacing w:line="360" w:lineRule="auto"/>
        <w:ind w:right="32"/>
        <w:jc w:val="center"/>
        <w:rPr>
          <w:rFonts w:ascii="新細明體"/>
          <w:w w:val="90"/>
          <w:szCs w:val="24"/>
        </w:rPr>
      </w:pPr>
      <w:r w:rsidRPr="008D734D">
        <w:rPr>
          <w:rFonts w:ascii="新細明體" w:hAnsi="新細明體" w:hint="eastAsia"/>
          <w:w w:val="90"/>
          <w:szCs w:val="24"/>
        </w:rPr>
        <w:t>若翰客氣不敢洗</w:t>
      </w:r>
      <w:r>
        <w:rPr>
          <w:rFonts w:ascii="新細明體" w:hAnsi="新細明體"/>
          <w:w w:val="90"/>
          <w:szCs w:val="24"/>
        </w:rPr>
        <w:t xml:space="preserve">  </w:t>
      </w:r>
      <w:r w:rsidRPr="008D734D">
        <w:rPr>
          <w:rFonts w:ascii="新細明體" w:hAnsi="新細明體" w:hint="eastAsia"/>
          <w:w w:val="90"/>
          <w:szCs w:val="24"/>
        </w:rPr>
        <w:t>耶穌要求以成義</w:t>
      </w:r>
    </w:p>
    <w:p w:rsidR="00947FD2" w:rsidRPr="008D734D" w:rsidRDefault="00947FD2" w:rsidP="007705E9">
      <w:pPr>
        <w:spacing w:line="360" w:lineRule="auto"/>
        <w:ind w:right="32"/>
        <w:jc w:val="center"/>
        <w:rPr>
          <w:rFonts w:ascii="新細明體"/>
          <w:w w:val="90"/>
          <w:szCs w:val="24"/>
        </w:rPr>
      </w:pPr>
      <w:r w:rsidRPr="008D734D">
        <w:rPr>
          <w:rFonts w:ascii="新細明體" w:hAnsi="新細明體" w:hint="eastAsia"/>
          <w:w w:val="90"/>
          <w:szCs w:val="24"/>
        </w:rPr>
        <w:t>洗後天上現光明</w:t>
      </w:r>
      <w:r>
        <w:rPr>
          <w:rFonts w:ascii="新細明體" w:hAnsi="新細明體"/>
          <w:w w:val="90"/>
          <w:szCs w:val="24"/>
        </w:rPr>
        <w:t xml:space="preserve">  </w:t>
      </w:r>
      <w:r w:rsidRPr="008D734D">
        <w:rPr>
          <w:rFonts w:ascii="新細明體" w:hAnsi="新細明體" w:hint="eastAsia"/>
          <w:w w:val="90"/>
          <w:szCs w:val="24"/>
        </w:rPr>
        <w:t>聖神鴿子也歡喜</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天父大聲說清楚</w:t>
      </w:r>
      <w:r>
        <w:rPr>
          <w:rFonts w:ascii="新細明體" w:hAnsi="新細明體"/>
          <w:w w:val="90"/>
          <w:szCs w:val="24"/>
        </w:rPr>
        <w:t xml:space="preserve">  </w:t>
      </w:r>
      <w:r w:rsidRPr="008D734D">
        <w:rPr>
          <w:rFonts w:ascii="新細明體" w:hAnsi="新細明體" w:hint="eastAsia"/>
          <w:w w:val="90"/>
          <w:szCs w:val="24"/>
        </w:rPr>
        <w:t>我的愛子我歡喜</w:t>
      </w:r>
    </w:p>
    <w:p w:rsidR="00947FD2" w:rsidRPr="007C049B" w:rsidRDefault="00947FD2" w:rsidP="00262328">
      <w:pPr>
        <w:spacing w:line="360" w:lineRule="auto"/>
        <w:ind w:firstLineChars="225" w:firstLine="540"/>
        <w:rPr>
          <w:rFonts w:ascii="新細明體"/>
          <w:szCs w:val="24"/>
        </w:rPr>
      </w:pPr>
      <w:r w:rsidRPr="007C049B">
        <w:rPr>
          <w:rFonts w:hint="eastAsia"/>
        </w:rPr>
        <w:t>常年期第一主日的主題是（常年期為期</w:t>
      </w:r>
      <w:r w:rsidRPr="007C049B">
        <w:t>34</w:t>
      </w:r>
      <w:r w:rsidRPr="007C049B">
        <w:rPr>
          <w:rFonts w:hint="eastAsia"/>
        </w:rPr>
        <w:t>週</w:t>
      </w:r>
      <w:r w:rsidRPr="007C049B">
        <w:rPr>
          <w:rStyle w:val="FootnoteReference"/>
          <w:rFonts w:ascii="新細明體"/>
          <w:szCs w:val="24"/>
        </w:rPr>
        <w:footnoteReference w:id="15"/>
      </w:r>
      <w:r w:rsidRPr="007C049B">
        <w:rPr>
          <w:rFonts w:hint="eastAsia"/>
        </w:rPr>
        <w:t>）：耶穌受洗，</w:t>
      </w:r>
      <w:r>
        <w:rPr>
          <w:rFonts w:ascii="新細明體" w:hAnsi="新細明體" w:hint="eastAsia"/>
          <w:szCs w:val="24"/>
        </w:rPr>
        <w:t>鼓勵孩子們成為一位蒙受寵愛的孩子，如同天父寵愛耶穌一樣。</w:t>
      </w:r>
      <w:r w:rsidRPr="007C049B">
        <w:rPr>
          <w:rFonts w:hint="eastAsia"/>
        </w:rPr>
        <w:t>此段聖經是出自</w:t>
      </w:r>
      <w:r w:rsidRPr="007C049B">
        <w:rPr>
          <w:rFonts w:ascii="新細明體" w:hAnsi="新細明體" w:hint="eastAsia"/>
          <w:szCs w:val="24"/>
        </w:rPr>
        <w:t>瑪竇福音第三章</w:t>
      </w:r>
      <w:r w:rsidRPr="007C049B">
        <w:rPr>
          <w:rFonts w:ascii="新細明體" w:hAnsi="新細明體"/>
          <w:szCs w:val="24"/>
        </w:rPr>
        <w:t>13-17</w:t>
      </w:r>
      <w:r w:rsidRPr="007C049B">
        <w:rPr>
          <w:rFonts w:ascii="新細明體" w:hAnsi="新細明體" w:hint="eastAsia"/>
          <w:szCs w:val="24"/>
        </w:rPr>
        <w:t>節</w:t>
      </w:r>
      <w:r w:rsidRPr="007C049B">
        <w:rPr>
          <w:rFonts w:hint="eastAsia"/>
        </w:rPr>
        <w:t>，記載耶穌成年後即將開始宣講天國喜訊，前往約旦河接受洗禮。</w:t>
      </w:r>
    </w:p>
    <w:p w:rsidR="00947FD2" w:rsidRPr="00DD0E9A" w:rsidRDefault="00947FD2" w:rsidP="007705E9">
      <w:pPr>
        <w:spacing w:line="360" w:lineRule="auto"/>
        <w:jc w:val="center"/>
        <w:rPr>
          <w:rFonts w:ascii="新細明體"/>
          <w:b/>
          <w:szCs w:val="24"/>
        </w:rPr>
      </w:pPr>
      <w:r w:rsidRPr="008D734D">
        <w:rPr>
          <w:rFonts w:ascii="新細明體" w:hAnsi="新細明體" w:hint="eastAsia"/>
          <w:b/>
          <w:szCs w:val="24"/>
        </w:rPr>
        <w:t>四旬期第一主日</w:t>
      </w:r>
      <w:r>
        <w:rPr>
          <w:rFonts w:ascii="新細明體" w:hAnsi="新細明體"/>
          <w:b/>
          <w:szCs w:val="24"/>
        </w:rPr>
        <w:t xml:space="preserve"> ~ </w:t>
      </w:r>
      <w:r w:rsidRPr="008D734D">
        <w:rPr>
          <w:rFonts w:ascii="新細明體" w:hAnsi="新細明體" w:hint="eastAsia"/>
          <w:b/>
          <w:spacing w:val="6"/>
          <w:szCs w:val="24"/>
        </w:rPr>
        <w:t>耶</w:t>
      </w:r>
      <w:r w:rsidRPr="008D734D">
        <w:rPr>
          <w:rFonts w:ascii="新細明體" w:hAnsi="新細明體" w:hint="eastAsia"/>
          <w:b/>
          <w:szCs w:val="24"/>
        </w:rPr>
        <w:t>穌拒絕魔鬼誘惑</w:t>
      </w:r>
      <w:r w:rsidRPr="008D734D">
        <w:rPr>
          <w:rFonts w:ascii="新細明體" w:hAnsi="新細明體"/>
          <w:b/>
          <w:szCs w:val="24"/>
        </w:rPr>
        <w:t xml:space="preserve">  </w:t>
      </w:r>
      <w:r w:rsidRPr="008D734D">
        <w:rPr>
          <w:rFonts w:ascii="新細明體" w:hAnsi="新細明體" w:hint="eastAsia"/>
          <w:b/>
          <w:szCs w:val="24"/>
        </w:rPr>
        <w:t>瑪</w:t>
      </w:r>
      <w:r>
        <w:rPr>
          <w:rFonts w:ascii="新細明體" w:hAnsi="新細明體" w:hint="eastAsia"/>
          <w:b/>
          <w:szCs w:val="24"/>
        </w:rPr>
        <w:t>竇福音</w:t>
      </w:r>
      <w:r>
        <w:rPr>
          <w:rFonts w:ascii="新細明體" w:hAnsi="新細明體"/>
          <w:b/>
          <w:szCs w:val="24"/>
        </w:rPr>
        <w:t xml:space="preserve"> </w:t>
      </w:r>
      <w:r>
        <w:rPr>
          <w:rFonts w:ascii="新細明體" w:hAnsi="新細明體" w:hint="eastAsia"/>
          <w:b/>
          <w:szCs w:val="24"/>
        </w:rPr>
        <w:t>第</w:t>
      </w:r>
      <w:r w:rsidRPr="008D734D">
        <w:rPr>
          <w:rFonts w:ascii="新細明體" w:hAnsi="新細明體" w:hint="eastAsia"/>
          <w:b/>
          <w:szCs w:val="24"/>
        </w:rPr>
        <w:t>四</w:t>
      </w:r>
      <w:r>
        <w:rPr>
          <w:rFonts w:ascii="新細明體" w:hAnsi="新細明體" w:hint="eastAsia"/>
          <w:b/>
          <w:szCs w:val="24"/>
        </w:rPr>
        <w:t>章</w:t>
      </w:r>
      <w:r>
        <w:rPr>
          <w:rFonts w:ascii="新細明體" w:hAnsi="新細明體"/>
          <w:b/>
          <w:szCs w:val="24"/>
        </w:rPr>
        <w:t xml:space="preserve"> </w:t>
      </w:r>
      <w:r w:rsidRPr="008D734D">
        <w:rPr>
          <w:rFonts w:ascii="新細明體" w:hAnsi="新細明體"/>
          <w:b/>
          <w:szCs w:val="24"/>
        </w:rPr>
        <w:t>1-11</w:t>
      </w:r>
      <w:r>
        <w:rPr>
          <w:rFonts w:ascii="新細明體" w:hAnsi="新細明體" w:hint="eastAsia"/>
          <w:b/>
          <w:szCs w:val="24"/>
        </w:rPr>
        <w:t>節</w:t>
      </w:r>
      <w:r w:rsidRPr="00EA242B">
        <w:rPr>
          <w:rStyle w:val="FootnoteReference"/>
          <w:rFonts w:ascii="新細明體"/>
          <w:szCs w:val="24"/>
        </w:rPr>
        <w:footnoteReference w:id="16"/>
      </w:r>
    </w:p>
    <w:p w:rsidR="00947FD2" w:rsidRPr="008D734D" w:rsidRDefault="00947FD2" w:rsidP="007705E9">
      <w:pPr>
        <w:spacing w:line="360" w:lineRule="auto"/>
        <w:jc w:val="center"/>
        <w:rPr>
          <w:rFonts w:ascii="新細明體"/>
          <w:w w:val="90"/>
          <w:szCs w:val="24"/>
        </w:rPr>
      </w:pPr>
      <w:r w:rsidRPr="008D734D">
        <w:rPr>
          <w:rFonts w:ascii="新細明體" w:hAnsi="新細明體" w:hint="eastAsia"/>
          <w:w w:val="90"/>
          <w:szCs w:val="24"/>
        </w:rPr>
        <w:t>耶穌來到曠野地</w:t>
      </w:r>
      <w:r>
        <w:rPr>
          <w:rFonts w:ascii="新細明體" w:hAnsi="新細明體"/>
          <w:w w:val="90"/>
          <w:szCs w:val="24"/>
        </w:rPr>
        <w:t xml:space="preserve">  </w:t>
      </w:r>
      <w:r w:rsidRPr="008D734D">
        <w:rPr>
          <w:rFonts w:ascii="新細明體" w:hAnsi="新細明體" w:hint="eastAsia"/>
          <w:w w:val="90"/>
          <w:szCs w:val="24"/>
        </w:rPr>
        <w:t>專心祈禱有意義</w:t>
      </w:r>
    </w:p>
    <w:p w:rsidR="00947FD2" w:rsidRPr="008D734D" w:rsidRDefault="00947FD2" w:rsidP="007705E9">
      <w:pPr>
        <w:spacing w:line="360" w:lineRule="auto"/>
        <w:jc w:val="center"/>
        <w:rPr>
          <w:rFonts w:ascii="新細明體"/>
          <w:w w:val="90"/>
          <w:szCs w:val="24"/>
        </w:rPr>
      </w:pPr>
      <w:r w:rsidRPr="008D734D">
        <w:rPr>
          <w:rFonts w:ascii="新細明體" w:hAnsi="新細明體" w:hint="eastAsia"/>
          <w:w w:val="90"/>
          <w:szCs w:val="24"/>
        </w:rPr>
        <w:t>聖神在旁作陪伴</w:t>
      </w:r>
      <w:r>
        <w:rPr>
          <w:rFonts w:ascii="新細明體" w:hAnsi="新細明體"/>
          <w:w w:val="90"/>
          <w:szCs w:val="24"/>
        </w:rPr>
        <w:t xml:space="preserve">  </w:t>
      </w:r>
      <w:r w:rsidRPr="008D734D">
        <w:rPr>
          <w:rFonts w:ascii="新細明體" w:hAnsi="新細明體" w:hint="eastAsia"/>
          <w:w w:val="90"/>
          <w:szCs w:val="24"/>
        </w:rPr>
        <w:t>魔鬼故意來搗蛋</w:t>
      </w:r>
    </w:p>
    <w:p w:rsidR="00947FD2" w:rsidRPr="008D734D" w:rsidRDefault="00947FD2" w:rsidP="007705E9">
      <w:pPr>
        <w:spacing w:line="360" w:lineRule="auto"/>
        <w:jc w:val="center"/>
        <w:rPr>
          <w:rFonts w:ascii="新細明體"/>
          <w:w w:val="90"/>
          <w:szCs w:val="24"/>
        </w:rPr>
      </w:pPr>
      <w:r w:rsidRPr="008D734D">
        <w:rPr>
          <w:rFonts w:ascii="新細明體" w:hAnsi="新細明體" w:hint="eastAsia"/>
          <w:w w:val="90"/>
          <w:szCs w:val="24"/>
        </w:rPr>
        <w:t>一次兩次第三次</w:t>
      </w:r>
      <w:r>
        <w:rPr>
          <w:rFonts w:ascii="新細明體" w:hAnsi="新細明體"/>
          <w:w w:val="90"/>
          <w:szCs w:val="24"/>
        </w:rPr>
        <w:t xml:space="preserve">  </w:t>
      </w:r>
      <w:r w:rsidRPr="008D734D">
        <w:rPr>
          <w:rFonts w:ascii="新細明體" w:hAnsi="新細明體" w:hint="eastAsia"/>
          <w:w w:val="90"/>
          <w:szCs w:val="24"/>
        </w:rPr>
        <w:t>魔鬼誘惑很詭異</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靠著天父的旨意</w:t>
      </w:r>
      <w:r>
        <w:rPr>
          <w:rFonts w:ascii="新細明體" w:hAnsi="新細明體"/>
          <w:w w:val="90"/>
          <w:szCs w:val="24"/>
        </w:rPr>
        <w:t xml:space="preserve">  </w:t>
      </w:r>
      <w:r w:rsidRPr="008D734D">
        <w:rPr>
          <w:rFonts w:ascii="新細明體" w:hAnsi="新細明體" w:hint="eastAsia"/>
          <w:w w:val="90"/>
          <w:szCs w:val="24"/>
        </w:rPr>
        <w:t>拒絕魔鬼很容易</w:t>
      </w:r>
    </w:p>
    <w:p w:rsidR="00947FD2" w:rsidRPr="007C049B" w:rsidRDefault="00947FD2" w:rsidP="0071061D">
      <w:pPr>
        <w:spacing w:line="360" w:lineRule="auto"/>
        <w:ind w:firstLineChars="225" w:firstLine="540"/>
        <w:rPr>
          <w:rFonts w:ascii="新細明體"/>
          <w:szCs w:val="24"/>
        </w:rPr>
      </w:pPr>
      <w:r w:rsidRPr="007C049B">
        <w:rPr>
          <w:rFonts w:hint="eastAsia"/>
        </w:rPr>
        <w:t>四旬期第一主日的主題是（四旬期為期</w:t>
      </w:r>
      <w:r w:rsidRPr="007C049B">
        <w:t>6</w:t>
      </w:r>
      <w:r w:rsidRPr="007C049B">
        <w:rPr>
          <w:rFonts w:hint="eastAsia"/>
        </w:rPr>
        <w:t>週</w:t>
      </w:r>
      <w:r w:rsidRPr="007C049B">
        <w:rPr>
          <w:rStyle w:val="FootnoteReference"/>
          <w:rFonts w:ascii="新細明體"/>
          <w:szCs w:val="24"/>
        </w:rPr>
        <w:footnoteReference w:id="17"/>
      </w:r>
      <w:r w:rsidRPr="007C049B">
        <w:rPr>
          <w:rFonts w:hint="eastAsia"/>
        </w:rPr>
        <w:t>）：耶穌</w:t>
      </w:r>
      <w:r w:rsidRPr="007C049B">
        <w:rPr>
          <w:rFonts w:ascii="新細明體" w:hAnsi="新細明體" w:hint="eastAsia"/>
          <w:szCs w:val="24"/>
        </w:rPr>
        <w:t>拒絕魔鬼誘惑，</w:t>
      </w:r>
      <w:r>
        <w:rPr>
          <w:rFonts w:ascii="新細明體" w:hAnsi="新細明體" w:hint="eastAsia"/>
          <w:szCs w:val="24"/>
        </w:rPr>
        <w:t>鼓勵孩子們在生活中勇敢地拒絕誘惑。</w:t>
      </w:r>
      <w:r w:rsidRPr="007C049B">
        <w:rPr>
          <w:rFonts w:hint="eastAsia"/>
        </w:rPr>
        <w:t>此段聖經是出自</w:t>
      </w:r>
      <w:r w:rsidRPr="007C049B">
        <w:rPr>
          <w:rFonts w:ascii="新細明體" w:hAnsi="新細明體" w:hint="eastAsia"/>
          <w:szCs w:val="24"/>
        </w:rPr>
        <w:t>瑪竇福音第四章</w:t>
      </w:r>
      <w:r w:rsidRPr="007C049B">
        <w:rPr>
          <w:rFonts w:ascii="新細明體" w:hAnsi="新細明體"/>
          <w:szCs w:val="24"/>
        </w:rPr>
        <w:t>1-11</w:t>
      </w:r>
      <w:r w:rsidRPr="007C049B">
        <w:rPr>
          <w:rFonts w:ascii="新細明體" w:hAnsi="新細明體" w:hint="eastAsia"/>
          <w:szCs w:val="24"/>
        </w:rPr>
        <w:t>節</w:t>
      </w:r>
      <w:r w:rsidRPr="007C049B">
        <w:rPr>
          <w:rFonts w:hint="eastAsia"/>
        </w:rPr>
        <w:t>，記載耶穌在宣講天國訊息之初曾經三次遭受魔鬼誘惑，並三次堅定地抗拒其誘惑。</w:t>
      </w:r>
    </w:p>
    <w:p w:rsidR="00947FD2" w:rsidRPr="00DD0E9A" w:rsidRDefault="00947FD2" w:rsidP="007705E9">
      <w:pPr>
        <w:spacing w:line="360" w:lineRule="auto"/>
        <w:jc w:val="center"/>
        <w:rPr>
          <w:rFonts w:ascii="新細明體"/>
          <w:b/>
          <w:szCs w:val="24"/>
        </w:rPr>
      </w:pPr>
      <w:r w:rsidRPr="008D734D">
        <w:rPr>
          <w:rFonts w:ascii="新細明體" w:hAnsi="新細明體" w:hint="eastAsia"/>
          <w:b/>
          <w:szCs w:val="24"/>
        </w:rPr>
        <w:t>耶穌受難</w:t>
      </w:r>
      <w:r>
        <w:rPr>
          <w:rFonts w:ascii="新細明體" w:hAnsi="新細明體"/>
          <w:b/>
          <w:szCs w:val="24"/>
        </w:rPr>
        <w:t xml:space="preserve"> ~ </w:t>
      </w:r>
      <w:r w:rsidRPr="008D734D">
        <w:rPr>
          <w:rFonts w:ascii="新細明體" w:hAnsi="新細明體" w:hint="eastAsia"/>
          <w:b/>
          <w:szCs w:val="24"/>
        </w:rPr>
        <w:t>十字架的痛苦</w:t>
      </w:r>
      <w:r>
        <w:rPr>
          <w:rFonts w:ascii="新細明體" w:hAnsi="新細明體"/>
          <w:b/>
          <w:szCs w:val="24"/>
        </w:rPr>
        <w:t xml:space="preserve">  </w:t>
      </w:r>
      <w:r w:rsidRPr="008D734D">
        <w:rPr>
          <w:rFonts w:ascii="新細明體" w:hAnsi="新細明體" w:hint="eastAsia"/>
          <w:b/>
          <w:szCs w:val="24"/>
        </w:rPr>
        <w:t>瑪</w:t>
      </w:r>
      <w:r>
        <w:rPr>
          <w:rFonts w:ascii="新細明體" w:hAnsi="新細明體" w:hint="eastAsia"/>
          <w:b/>
          <w:szCs w:val="24"/>
        </w:rPr>
        <w:t>竇福音</w:t>
      </w:r>
      <w:r>
        <w:rPr>
          <w:rFonts w:ascii="新細明體" w:hAnsi="新細明體"/>
          <w:b/>
          <w:szCs w:val="24"/>
        </w:rPr>
        <w:t xml:space="preserve"> </w:t>
      </w:r>
      <w:r>
        <w:rPr>
          <w:rFonts w:ascii="新細明體" w:hAnsi="新細明體" w:hint="eastAsia"/>
          <w:b/>
          <w:szCs w:val="24"/>
        </w:rPr>
        <w:t>第</w:t>
      </w:r>
      <w:r w:rsidRPr="008D734D">
        <w:rPr>
          <w:rFonts w:ascii="新細明體" w:hAnsi="新細明體" w:hint="eastAsia"/>
          <w:b/>
          <w:szCs w:val="24"/>
        </w:rPr>
        <w:t>二十六</w:t>
      </w:r>
      <w:r>
        <w:rPr>
          <w:rFonts w:ascii="新細明體" w:hAnsi="新細明體" w:hint="eastAsia"/>
          <w:b/>
          <w:szCs w:val="24"/>
        </w:rPr>
        <w:t>章</w:t>
      </w:r>
      <w:r w:rsidRPr="008D734D">
        <w:rPr>
          <w:rFonts w:ascii="新細明體" w:hAnsi="新細明體"/>
          <w:b/>
          <w:szCs w:val="24"/>
        </w:rPr>
        <w:t>36</w:t>
      </w:r>
      <w:r>
        <w:rPr>
          <w:rFonts w:ascii="新細明體" w:hAnsi="新細明體" w:hint="eastAsia"/>
          <w:b/>
          <w:szCs w:val="24"/>
        </w:rPr>
        <w:t>節</w:t>
      </w:r>
      <w:r>
        <w:rPr>
          <w:rFonts w:ascii="新細明體" w:hAnsi="新細明體"/>
          <w:b/>
          <w:szCs w:val="24"/>
        </w:rPr>
        <w:t>~</w:t>
      </w:r>
      <w:r>
        <w:rPr>
          <w:rFonts w:ascii="新細明體" w:hAnsi="新細明體" w:hint="eastAsia"/>
          <w:b/>
          <w:szCs w:val="24"/>
        </w:rPr>
        <w:t>第</w:t>
      </w:r>
      <w:r w:rsidRPr="008D734D">
        <w:rPr>
          <w:rFonts w:ascii="新細明體" w:hAnsi="新細明體" w:hint="eastAsia"/>
          <w:b/>
          <w:szCs w:val="24"/>
        </w:rPr>
        <w:t>二十七</w:t>
      </w:r>
      <w:r>
        <w:rPr>
          <w:rFonts w:ascii="新細明體" w:hAnsi="新細明體" w:hint="eastAsia"/>
          <w:b/>
          <w:szCs w:val="24"/>
        </w:rPr>
        <w:t>章</w:t>
      </w:r>
      <w:r w:rsidRPr="008D734D">
        <w:rPr>
          <w:rFonts w:ascii="新細明體" w:hAnsi="新細明體"/>
          <w:b/>
          <w:szCs w:val="24"/>
        </w:rPr>
        <w:t>56</w:t>
      </w:r>
      <w:r>
        <w:rPr>
          <w:rFonts w:ascii="新細明體" w:hAnsi="新細明體" w:hint="eastAsia"/>
          <w:b/>
          <w:szCs w:val="24"/>
        </w:rPr>
        <w:t>節</w:t>
      </w:r>
      <w:r w:rsidRPr="00EA242B">
        <w:rPr>
          <w:rStyle w:val="FootnoteReference"/>
          <w:rFonts w:ascii="新細明體"/>
          <w:szCs w:val="24"/>
        </w:rPr>
        <w:footnoteReference w:id="18"/>
      </w:r>
    </w:p>
    <w:p w:rsidR="00947FD2" w:rsidRPr="008D734D" w:rsidRDefault="00947FD2" w:rsidP="007705E9">
      <w:pPr>
        <w:spacing w:line="360" w:lineRule="auto"/>
        <w:ind w:right="34"/>
        <w:jc w:val="center"/>
        <w:rPr>
          <w:rFonts w:ascii="新細明體"/>
          <w:w w:val="90"/>
          <w:szCs w:val="24"/>
        </w:rPr>
      </w:pPr>
      <w:r w:rsidRPr="008D734D">
        <w:rPr>
          <w:rFonts w:ascii="新細明體" w:hAnsi="新細明體" w:hint="eastAsia"/>
          <w:w w:val="90"/>
          <w:szCs w:val="24"/>
        </w:rPr>
        <w:t>兵丁拿著刀和槍</w:t>
      </w:r>
      <w:r>
        <w:rPr>
          <w:rFonts w:ascii="新細明體" w:hAnsi="新細明體"/>
          <w:w w:val="90"/>
          <w:szCs w:val="24"/>
        </w:rPr>
        <w:t xml:space="preserve">  </w:t>
      </w:r>
      <w:r w:rsidRPr="008D734D">
        <w:rPr>
          <w:rFonts w:ascii="新細明體" w:hAnsi="新細明體" w:hint="eastAsia"/>
          <w:w w:val="90"/>
          <w:szCs w:val="24"/>
        </w:rPr>
        <w:t>來到曠野抓耶穌</w:t>
      </w:r>
    </w:p>
    <w:p w:rsidR="00947FD2" w:rsidRPr="008D734D" w:rsidRDefault="00947FD2" w:rsidP="007705E9">
      <w:pPr>
        <w:spacing w:line="360" w:lineRule="auto"/>
        <w:ind w:right="34"/>
        <w:jc w:val="center"/>
        <w:rPr>
          <w:rFonts w:ascii="新細明體"/>
          <w:w w:val="90"/>
          <w:szCs w:val="24"/>
        </w:rPr>
      </w:pPr>
      <w:r w:rsidRPr="008D734D">
        <w:rPr>
          <w:rFonts w:ascii="新細明體" w:hAnsi="新細明體" w:hint="eastAsia"/>
          <w:w w:val="90"/>
          <w:szCs w:val="24"/>
        </w:rPr>
        <w:t>耶穌一點不慌忙</w:t>
      </w:r>
      <w:r>
        <w:rPr>
          <w:rFonts w:ascii="新細明體" w:hAnsi="新細明體"/>
          <w:w w:val="90"/>
          <w:szCs w:val="24"/>
        </w:rPr>
        <w:t xml:space="preserve">  </w:t>
      </w:r>
      <w:r w:rsidRPr="008D734D">
        <w:rPr>
          <w:rFonts w:ascii="新細明體" w:hAnsi="新細明體" w:hint="eastAsia"/>
          <w:w w:val="90"/>
          <w:szCs w:val="24"/>
        </w:rPr>
        <w:t>朋友嚇得跑光光</w:t>
      </w:r>
    </w:p>
    <w:p w:rsidR="00947FD2" w:rsidRPr="008D734D" w:rsidRDefault="00947FD2" w:rsidP="007705E9">
      <w:pPr>
        <w:spacing w:line="360" w:lineRule="auto"/>
        <w:ind w:right="34"/>
        <w:jc w:val="center"/>
        <w:rPr>
          <w:rFonts w:ascii="新細明體"/>
          <w:w w:val="90"/>
          <w:szCs w:val="24"/>
        </w:rPr>
      </w:pPr>
      <w:r w:rsidRPr="008D734D">
        <w:rPr>
          <w:rFonts w:ascii="新細明體" w:hAnsi="新細明體" w:hint="eastAsia"/>
          <w:w w:val="90"/>
          <w:szCs w:val="24"/>
        </w:rPr>
        <w:t>背著十架上高山</w:t>
      </w:r>
      <w:r>
        <w:rPr>
          <w:rFonts w:ascii="新細明體" w:hAnsi="新細明體"/>
          <w:w w:val="90"/>
          <w:szCs w:val="24"/>
        </w:rPr>
        <w:t xml:space="preserve">  </w:t>
      </w:r>
      <w:r w:rsidRPr="008D734D">
        <w:rPr>
          <w:rFonts w:ascii="新細明體" w:hAnsi="新細明體" w:hint="eastAsia"/>
          <w:w w:val="90"/>
          <w:szCs w:val="24"/>
        </w:rPr>
        <w:t>身上衣服被脫光</w:t>
      </w:r>
    </w:p>
    <w:p w:rsidR="00947FD2" w:rsidRPr="008D734D" w:rsidRDefault="00947FD2" w:rsidP="007705E9">
      <w:pPr>
        <w:spacing w:line="360" w:lineRule="auto"/>
        <w:jc w:val="center"/>
        <w:rPr>
          <w:rFonts w:ascii="新細明體"/>
          <w:w w:val="90"/>
          <w:szCs w:val="24"/>
        </w:rPr>
      </w:pPr>
      <w:r w:rsidRPr="008D734D">
        <w:rPr>
          <w:rFonts w:ascii="新細明體" w:hAnsi="新細明體" w:hint="eastAsia"/>
          <w:w w:val="90"/>
          <w:szCs w:val="24"/>
        </w:rPr>
        <w:t>手腳釘上大鐵釘</w:t>
      </w:r>
      <w:r>
        <w:rPr>
          <w:rFonts w:ascii="新細明體" w:hAnsi="新細明體"/>
          <w:w w:val="90"/>
          <w:szCs w:val="24"/>
        </w:rPr>
        <w:t xml:space="preserve">  </w:t>
      </w:r>
      <w:r w:rsidRPr="008D734D">
        <w:rPr>
          <w:rFonts w:ascii="新細明體" w:hAnsi="新細明體" w:hint="eastAsia"/>
          <w:w w:val="90"/>
          <w:szCs w:val="24"/>
        </w:rPr>
        <w:t>所有痛苦一人當</w:t>
      </w:r>
    </w:p>
    <w:p w:rsidR="00947FD2" w:rsidRPr="007C049B" w:rsidRDefault="00947FD2" w:rsidP="0071061D">
      <w:pPr>
        <w:spacing w:line="360" w:lineRule="auto"/>
        <w:ind w:firstLineChars="225" w:firstLine="540"/>
        <w:rPr>
          <w:rFonts w:ascii="新細明體"/>
          <w:szCs w:val="24"/>
        </w:rPr>
      </w:pPr>
      <w:r w:rsidRPr="007C049B">
        <w:rPr>
          <w:rFonts w:hint="eastAsia"/>
        </w:rPr>
        <w:t>耶穌受難日的主題是：十字架的痛苦，</w:t>
      </w:r>
      <w:r>
        <w:rPr>
          <w:rFonts w:ascii="新細明體" w:hAnsi="新細明體" w:hint="eastAsia"/>
          <w:szCs w:val="24"/>
        </w:rPr>
        <w:t>鼓勵孩子們不要害怕在生活中遇到的痛苦或挑戰，因為耶穌也曾經受過許多苦。</w:t>
      </w:r>
      <w:r w:rsidRPr="007C049B">
        <w:rPr>
          <w:rFonts w:hint="eastAsia"/>
        </w:rPr>
        <w:t>此段聖經是出自</w:t>
      </w:r>
      <w:r w:rsidRPr="007C049B">
        <w:rPr>
          <w:rFonts w:ascii="新細明體" w:hAnsi="新細明體" w:hint="eastAsia"/>
          <w:szCs w:val="24"/>
        </w:rPr>
        <w:t>瑪竇福音第二十六章</w:t>
      </w:r>
      <w:r w:rsidRPr="007C049B">
        <w:rPr>
          <w:rFonts w:ascii="新細明體" w:hAnsi="新細明體"/>
          <w:szCs w:val="24"/>
        </w:rPr>
        <w:t>36</w:t>
      </w:r>
      <w:r w:rsidRPr="007C049B">
        <w:rPr>
          <w:rFonts w:ascii="新細明體" w:hAnsi="新細明體" w:hint="eastAsia"/>
          <w:szCs w:val="24"/>
        </w:rPr>
        <w:t>節</w:t>
      </w:r>
      <w:r w:rsidRPr="007C049B">
        <w:rPr>
          <w:rFonts w:ascii="新細明體" w:hAnsi="新細明體"/>
          <w:szCs w:val="24"/>
        </w:rPr>
        <w:t>~</w:t>
      </w:r>
      <w:r w:rsidRPr="007C049B">
        <w:rPr>
          <w:rFonts w:ascii="新細明體" w:hAnsi="新細明體" w:hint="eastAsia"/>
          <w:szCs w:val="24"/>
        </w:rPr>
        <w:t>第二十七章</w:t>
      </w:r>
      <w:r w:rsidRPr="007C049B">
        <w:rPr>
          <w:rFonts w:ascii="新細明體" w:hAnsi="新細明體"/>
          <w:szCs w:val="24"/>
        </w:rPr>
        <w:t>56</w:t>
      </w:r>
      <w:r w:rsidRPr="007C049B">
        <w:rPr>
          <w:rFonts w:ascii="新細明體" w:hAnsi="新細明體" w:hint="eastAsia"/>
          <w:szCs w:val="24"/>
        </w:rPr>
        <w:t>節</w:t>
      </w:r>
      <w:r w:rsidRPr="007C049B">
        <w:rPr>
          <w:rFonts w:hint="eastAsia"/>
        </w:rPr>
        <w:t>，記載耶穌為承擔世人的罪過勇敢地背負十字架忍受酷刑至死。</w:t>
      </w:r>
    </w:p>
    <w:p w:rsidR="00947FD2" w:rsidRPr="00DD0E9A" w:rsidRDefault="00947FD2" w:rsidP="007705E9">
      <w:pPr>
        <w:spacing w:line="360" w:lineRule="auto"/>
        <w:ind w:right="32"/>
        <w:jc w:val="center"/>
        <w:rPr>
          <w:rFonts w:ascii="新細明體"/>
          <w:szCs w:val="24"/>
        </w:rPr>
      </w:pPr>
      <w:r w:rsidRPr="008D734D">
        <w:rPr>
          <w:rFonts w:ascii="新細明體" w:hAnsi="新細明體" w:hint="eastAsia"/>
          <w:b/>
          <w:szCs w:val="24"/>
        </w:rPr>
        <w:t>復活節</w:t>
      </w:r>
      <w:r>
        <w:rPr>
          <w:rFonts w:ascii="新細明體" w:hAnsi="新細明體"/>
          <w:b/>
          <w:szCs w:val="24"/>
        </w:rPr>
        <w:t xml:space="preserve"> ~ </w:t>
      </w:r>
      <w:r w:rsidRPr="008D734D">
        <w:rPr>
          <w:rFonts w:ascii="新細明體" w:hAnsi="新細明體" w:hint="eastAsia"/>
          <w:b/>
          <w:szCs w:val="24"/>
        </w:rPr>
        <w:t>耶穌復活了</w:t>
      </w:r>
      <w:r w:rsidRPr="008D734D">
        <w:rPr>
          <w:rFonts w:ascii="新細明體" w:hAnsi="新細明體"/>
          <w:b/>
          <w:szCs w:val="24"/>
        </w:rPr>
        <w:t xml:space="preserve"> </w:t>
      </w:r>
      <w:r w:rsidRPr="008D734D">
        <w:rPr>
          <w:rFonts w:ascii="新細明體" w:hAnsi="新細明體" w:hint="eastAsia"/>
          <w:b/>
          <w:szCs w:val="24"/>
        </w:rPr>
        <w:t>瑪</w:t>
      </w:r>
      <w:r>
        <w:rPr>
          <w:rFonts w:ascii="新細明體" w:hAnsi="新細明體" w:hint="eastAsia"/>
          <w:b/>
          <w:szCs w:val="24"/>
        </w:rPr>
        <w:t>竇福音</w:t>
      </w:r>
      <w:r>
        <w:rPr>
          <w:rFonts w:ascii="新細明體" w:hAnsi="新細明體"/>
          <w:b/>
          <w:szCs w:val="24"/>
        </w:rPr>
        <w:t xml:space="preserve"> </w:t>
      </w:r>
      <w:r>
        <w:rPr>
          <w:rFonts w:ascii="新細明體" w:hAnsi="新細明體" w:hint="eastAsia"/>
          <w:b/>
          <w:szCs w:val="24"/>
        </w:rPr>
        <w:t>第</w:t>
      </w:r>
      <w:r w:rsidRPr="008D734D">
        <w:rPr>
          <w:rFonts w:ascii="新細明體" w:hAnsi="新細明體" w:hint="eastAsia"/>
          <w:b/>
          <w:szCs w:val="24"/>
        </w:rPr>
        <w:t>二十八</w:t>
      </w:r>
      <w:r>
        <w:rPr>
          <w:rFonts w:ascii="新細明體" w:hAnsi="新細明體" w:hint="eastAsia"/>
          <w:b/>
          <w:szCs w:val="24"/>
        </w:rPr>
        <w:t>章</w:t>
      </w:r>
      <w:r>
        <w:rPr>
          <w:rFonts w:ascii="新細明體" w:hAnsi="新細明體"/>
          <w:b/>
          <w:szCs w:val="24"/>
        </w:rPr>
        <w:t xml:space="preserve"> </w:t>
      </w:r>
      <w:r w:rsidRPr="008D734D">
        <w:rPr>
          <w:rFonts w:ascii="新細明體" w:hAnsi="新細明體"/>
          <w:b/>
          <w:szCs w:val="24"/>
        </w:rPr>
        <w:t>1-10</w:t>
      </w:r>
      <w:r>
        <w:rPr>
          <w:rFonts w:ascii="新細明體" w:hAnsi="新細明體" w:hint="eastAsia"/>
          <w:b/>
          <w:szCs w:val="24"/>
        </w:rPr>
        <w:t>節</w:t>
      </w:r>
      <w:r w:rsidRPr="00EA242B">
        <w:rPr>
          <w:rStyle w:val="FootnoteReference"/>
          <w:rFonts w:ascii="新細明體"/>
          <w:szCs w:val="24"/>
        </w:rPr>
        <w:footnoteReference w:id="19"/>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耶穌死了放墳墓</w:t>
      </w:r>
      <w:r>
        <w:rPr>
          <w:rFonts w:ascii="新細明體" w:hAnsi="新細明體"/>
          <w:w w:val="90"/>
          <w:szCs w:val="24"/>
        </w:rPr>
        <w:t xml:space="preserve">  </w:t>
      </w:r>
      <w:r w:rsidRPr="008D734D">
        <w:rPr>
          <w:rFonts w:ascii="新細明體" w:hAnsi="新細明體" w:hint="eastAsia"/>
          <w:w w:val="90"/>
          <w:szCs w:val="24"/>
        </w:rPr>
        <w:t>聖母心中好心痛</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過了三天的早晨</w:t>
      </w:r>
      <w:r>
        <w:rPr>
          <w:rFonts w:ascii="新細明體" w:hAnsi="新細明體"/>
          <w:w w:val="90"/>
          <w:szCs w:val="24"/>
        </w:rPr>
        <w:t xml:space="preserve">  </w:t>
      </w:r>
      <w:r w:rsidRPr="008D734D">
        <w:rPr>
          <w:rFonts w:ascii="新細明體" w:hAnsi="新細明體" w:hint="eastAsia"/>
          <w:w w:val="90"/>
          <w:szCs w:val="24"/>
        </w:rPr>
        <w:t>進入墳墓的山洞</w:t>
      </w:r>
    </w:p>
    <w:p w:rsidR="00947FD2" w:rsidRDefault="00947FD2" w:rsidP="007705E9">
      <w:pPr>
        <w:spacing w:line="360" w:lineRule="auto"/>
        <w:jc w:val="center"/>
        <w:rPr>
          <w:rFonts w:ascii="新細明體"/>
          <w:szCs w:val="24"/>
        </w:rPr>
      </w:pPr>
      <w:r w:rsidRPr="008D734D">
        <w:rPr>
          <w:rFonts w:ascii="新細明體" w:hAnsi="新細明體" w:hint="eastAsia"/>
          <w:w w:val="90"/>
          <w:szCs w:val="24"/>
        </w:rPr>
        <w:t>糟糕耶穌不見了</w:t>
      </w:r>
      <w:r>
        <w:rPr>
          <w:rFonts w:ascii="新細明體" w:hAnsi="新細明體"/>
          <w:w w:val="90"/>
          <w:szCs w:val="24"/>
        </w:rPr>
        <w:t xml:space="preserve">  </w:t>
      </w:r>
      <w:r w:rsidRPr="008D734D">
        <w:rPr>
          <w:rFonts w:ascii="新細明體" w:hAnsi="新細明體" w:hint="eastAsia"/>
          <w:w w:val="90"/>
          <w:szCs w:val="24"/>
        </w:rPr>
        <w:t>只見天使在墓中</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報告一個好消息</w:t>
      </w:r>
      <w:r>
        <w:rPr>
          <w:rFonts w:ascii="新細明體" w:hAnsi="新細明體"/>
          <w:w w:val="90"/>
          <w:szCs w:val="24"/>
        </w:rPr>
        <w:t xml:space="preserve">  </w:t>
      </w:r>
      <w:r w:rsidRPr="008D734D">
        <w:rPr>
          <w:rFonts w:ascii="新細明體" w:hAnsi="新細明體" w:hint="eastAsia"/>
          <w:w w:val="90"/>
          <w:szCs w:val="24"/>
        </w:rPr>
        <w:t>耶穌復活大歡慶</w:t>
      </w:r>
    </w:p>
    <w:p w:rsidR="00947FD2" w:rsidRPr="007C049B" w:rsidRDefault="00947FD2" w:rsidP="0071061D">
      <w:pPr>
        <w:spacing w:line="360" w:lineRule="auto"/>
        <w:ind w:firstLineChars="225" w:firstLine="540"/>
        <w:rPr>
          <w:rFonts w:ascii="新細明體"/>
          <w:szCs w:val="24"/>
        </w:rPr>
      </w:pPr>
      <w:r w:rsidRPr="007C049B">
        <w:rPr>
          <w:rFonts w:hint="eastAsia"/>
        </w:rPr>
        <w:t>復活節的主題是（復活期為期</w:t>
      </w:r>
      <w:r w:rsidRPr="007C049B">
        <w:t>7</w:t>
      </w:r>
      <w:r w:rsidRPr="007C049B">
        <w:rPr>
          <w:rFonts w:hint="eastAsia"/>
        </w:rPr>
        <w:t>週</w:t>
      </w:r>
      <w:r w:rsidRPr="007C049B">
        <w:rPr>
          <w:rStyle w:val="FootnoteReference"/>
          <w:rFonts w:ascii="新細明體"/>
          <w:szCs w:val="24"/>
        </w:rPr>
        <w:footnoteReference w:id="20"/>
      </w:r>
      <w:r w:rsidRPr="007C049B">
        <w:rPr>
          <w:rFonts w:hint="eastAsia"/>
        </w:rPr>
        <w:t>）：耶穌復活了，</w:t>
      </w:r>
      <w:r>
        <w:rPr>
          <w:rFonts w:ascii="新細明體" w:hAnsi="新細明體" w:hint="eastAsia"/>
          <w:szCs w:val="24"/>
        </w:rPr>
        <w:t>鼓勵孩子們期待那看不見的復活，耶穌將要帶給人類新的希望。</w:t>
      </w:r>
      <w:r w:rsidRPr="007C049B">
        <w:rPr>
          <w:rFonts w:hint="eastAsia"/>
        </w:rPr>
        <w:t>此段聖經是出自</w:t>
      </w:r>
      <w:r w:rsidRPr="007C049B">
        <w:rPr>
          <w:rFonts w:ascii="新細明體" w:hAnsi="新細明體" w:hint="eastAsia"/>
          <w:szCs w:val="24"/>
        </w:rPr>
        <w:t>瑪竇福音第二十八章</w:t>
      </w:r>
      <w:r w:rsidRPr="007C049B">
        <w:rPr>
          <w:rFonts w:ascii="新細明體" w:hAnsi="新細明體"/>
          <w:szCs w:val="24"/>
        </w:rPr>
        <w:t>1-10</w:t>
      </w:r>
      <w:r w:rsidRPr="007C049B">
        <w:rPr>
          <w:rFonts w:ascii="新細明體" w:hAnsi="新細明體" w:hint="eastAsia"/>
          <w:szCs w:val="24"/>
        </w:rPr>
        <w:t>節</w:t>
      </w:r>
      <w:r w:rsidRPr="007C049B">
        <w:rPr>
          <w:rFonts w:hint="eastAsia"/>
        </w:rPr>
        <w:t>，記載耶穌受難後第三日光榮地復活給世人帶來新的希望。</w:t>
      </w:r>
    </w:p>
    <w:p w:rsidR="00947FD2" w:rsidRPr="00DD0E9A" w:rsidRDefault="00947FD2" w:rsidP="007705E9">
      <w:pPr>
        <w:spacing w:line="360" w:lineRule="auto"/>
        <w:ind w:right="32"/>
        <w:jc w:val="center"/>
        <w:rPr>
          <w:rFonts w:ascii="新細明體"/>
          <w:szCs w:val="24"/>
        </w:rPr>
      </w:pPr>
      <w:r w:rsidRPr="008D734D">
        <w:rPr>
          <w:rFonts w:ascii="新細明體" w:hAnsi="新細明體" w:hint="eastAsia"/>
          <w:b/>
          <w:spacing w:val="-6"/>
          <w:szCs w:val="24"/>
        </w:rPr>
        <w:t>聖神降臨節</w:t>
      </w:r>
      <w:r>
        <w:rPr>
          <w:rFonts w:ascii="新細明體" w:hAnsi="新細明體"/>
          <w:b/>
          <w:spacing w:val="-6"/>
          <w:szCs w:val="24"/>
        </w:rPr>
        <w:t xml:space="preserve"> ~ </w:t>
      </w:r>
      <w:r w:rsidRPr="008D734D">
        <w:rPr>
          <w:rFonts w:ascii="新細明體" w:hAnsi="新細明體" w:hint="eastAsia"/>
          <w:b/>
          <w:spacing w:val="-6"/>
          <w:szCs w:val="24"/>
        </w:rPr>
        <w:t>聖神來到人間</w:t>
      </w:r>
      <w:r w:rsidRPr="008D734D">
        <w:rPr>
          <w:rFonts w:ascii="新細明體" w:hAnsi="新細明體"/>
          <w:b/>
          <w:spacing w:val="-6"/>
          <w:szCs w:val="24"/>
        </w:rPr>
        <w:t xml:space="preserve"> </w:t>
      </w:r>
      <w:r w:rsidRPr="008D734D">
        <w:rPr>
          <w:rFonts w:ascii="新細明體" w:hAnsi="新細明體" w:hint="eastAsia"/>
          <w:b/>
          <w:spacing w:val="-6"/>
          <w:szCs w:val="24"/>
        </w:rPr>
        <w:t>若</w:t>
      </w:r>
      <w:r>
        <w:rPr>
          <w:rFonts w:ascii="新細明體" w:hAnsi="新細明體" w:hint="eastAsia"/>
          <w:b/>
          <w:spacing w:val="-6"/>
          <w:szCs w:val="24"/>
        </w:rPr>
        <w:t>望福音</w:t>
      </w:r>
      <w:r>
        <w:rPr>
          <w:rFonts w:ascii="新細明體" w:hAnsi="新細明體"/>
          <w:b/>
          <w:spacing w:val="-6"/>
          <w:szCs w:val="24"/>
        </w:rPr>
        <w:t xml:space="preserve"> </w:t>
      </w:r>
      <w:r>
        <w:rPr>
          <w:rFonts w:ascii="新細明體" w:hAnsi="新細明體" w:hint="eastAsia"/>
          <w:b/>
          <w:spacing w:val="-6"/>
          <w:szCs w:val="24"/>
        </w:rPr>
        <w:t>第</w:t>
      </w:r>
      <w:r w:rsidRPr="008D734D">
        <w:rPr>
          <w:rFonts w:ascii="新細明體" w:hAnsi="新細明體" w:hint="eastAsia"/>
          <w:b/>
          <w:spacing w:val="-6"/>
          <w:szCs w:val="24"/>
        </w:rPr>
        <w:t>二十</w:t>
      </w:r>
      <w:r>
        <w:rPr>
          <w:rFonts w:ascii="新細明體" w:hAnsi="新細明體" w:hint="eastAsia"/>
          <w:b/>
          <w:spacing w:val="-6"/>
          <w:szCs w:val="24"/>
        </w:rPr>
        <w:t>章</w:t>
      </w:r>
      <w:r>
        <w:rPr>
          <w:rFonts w:ascii="新細明體" w:hAnsi="新細明體"/>
          <w:b/>
          <w:spacing w:val="-6"/>
          <w:szCs w:val="24"/>
        </w:rPr>
        <w:t xml:space="preserve"> </w:t>
      </w:r>
      <w:r w:rsidRPr="008D734D">
        <w:rPr>
          <w:rFonts w:ascii="新細明體" w:hAnsi="新細明體"/>
          <w:b/>
          <w:spacing w:val="-6"/>
          <w:szCs w:val="24"/>
        </w:rPr>
        <w:t>19-23</w:t>
      </w:r>
      <w:r>
        <w:rPr>
          <w:rFonts w:ascii="新細明體" w:hAnsi="新細明體" w:hint="eastAsia"/>
          <w:b/>
          <w:szCs w:val="24"/>
        </w:rPr>
        <w:t>節</w:t>
      </w:r>
      <w:r w:rsidRPr="00EA242B">
        <w:rPr>
          <w:rStyle w:val="FootnoteReference"/>
          <w:rFonts w:ascii="新細明體"/>
          <w:szCs w:val="24"/>
        </w:rPr>
        <w:footnoteReference w:id="21"/>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耶穌升天不見了</w:t>
      </w:r>
      <w:r>
        <w:rPr>
          <w:rFonts w:ascii="新細明體" w:hAnsi="新細明體"/>
          <w:w w:val="90"/>
          <w:szCs w:val="24"/>
        </w:rPr>
        <w:t xml:space="preserve">  </w:t>
      </w:r>
      <w:r w:rsidRPr="008D734D">
        <w:rPr>
          <w:rFonts w:ascii="新細明體" w:hAnsi="新細明體" w:hint="eastAsia"/>
          <w:w w:val="90"/>
          <w:szCs w:val="24"/>
        </w:rPr>
        <w:t>朋友害怕處處藏</w:t>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奇妙事情要發生</w:t>
      </w:r>
      <w:r>
        <w:rPr>
          <w:rFonts w:ascii="新細明體" w:hAnsi="新細明體"/>
          <w:w w:val="90"/>
          <w:szCs w:val="24"/>
        </w:rPr>
        <w:t xml:space="preserve">  </w:t>
      </w:r>
      <w:r w:rsidRPr="008D734D">
        <w:rPr>
          <w:rFonts w:ascii="新細明體" w:hAnsi="新細明體" w:hint="eastAsia"/>
          <w:w w:val="90"/>
          <w:szCs w:val="24"/>
        </w:rPr>
        <w:t>聖神降臨眾人間</w:t>
      </w:r>
    </w:p>
    <w:p w:rsidR="00947FD2" w:rsidRPr="008D734D" w:rsidRDefault="00947FD2" w:rsidP="007705E9">
      <w:pPr>
        <w:spacing w:line="360" w:lineRule="auto"/>
        <w:ind w:right="32"/>
        <w:jc w:val="center"/>
        <w:rPr>
          <w:rFonts w:ascii="新細明體"/>
          <w:szCs w:val="24"/>
        </w:rPr>
      </w:pPr>
      <w:r w:rsidRPr="008D734D">
        <w:rPr>
          <w:rFonts w:ascii="新細明體" w:hAnsi="新細明體" w:hint="eastAsia"/>
          <w:w w:val="90"/>
          <w:szCs w:val="24"/>
        </w:rPr>
        <w:t>大家頭上有火燄</w:t>
      </w:r>
      <w:r>
        <w:rPr>
          <w:rFonts w:ascii="新細明體" w:hAnsi="新細明體"/>
          <w:w w:val="90"/>
          <w:szCs w:val="24"/>
        </w:rPr>
        <w:t xml:space="preserve">  </w:t>
      </w:r>
      <w:r w:rsidRPr="008D734D">
        <w:rPr>
          <w:rFonts w:ascii="新細明體" w:hAnsi="新細明體" w:hint="eastAsia"/>
          <w:w w:val="90"/>
          <w:szCs w:val="24"/>
        </w:rPr>
        <w:t>說起不同的語言</w:t>
      </w:r>
    </w:p>
    <w:p w:rsidR="00947FD2" w:rsidRPr="008D734D" w:rsidRDefault="00947FD2" w:rsidP="007705E9">
      <w:pPr>
        <w:spacing w:line="360" w:lineRule="auto"/>
        <w:jc w:val="center"/>
        <w:rPr>
          <w:rFonts w:ascii="新細明體"/>
          <w:szCs w:val="24"/>
        </w:rPr>
      </w:pPr>
      <w:r w:rsidRPr="008D734D">
        <w:rPr>
          <w:rFonts w:ascii="新細明體" w:hAnsi="新細明體" w:hint="eastAsia"/>
          <w:w w:val="90"/>
          <w:szCs w:val="24"/>
        </w:rPr>
        <w:t>別人看了都稱奇</w:t>
      </w:r>
      <w:r>
        <w:rPr>
          <w:rFonts w:ascii="新細明體" w:hAnsi="新細明體"/>
          <w:w w:val="90"/>
          <w:szCs w:val="24"/>
        </w:rPr>
        <w:t xml:space="preserve">  </w:t>
      </w:r>
      <w:r w:rsidRPr="008D734D">
        <w:rPr>
          <w:rFonts w:ascii="新細明體" w:hAnsi="新細明體" w:hint="eastAsia"/>
          <w:w w:val="90"/>
          <w:szCs w:val="24"/>
        </w:rPr>
        <w:t>信從天主蒙恩典</w:t>
      </w:r>
    </w:p>
    <w:p w:rsidR="00947FD2" w:rsidRPr="007C049B" w:rsidRDefault="00947FD2" w:rsidP="0071061D">
      <w:pPr>
        <w:spacing w:line="360" w:lineRule="auto"/>
        <w:ind w:firstLineChars="225" w:firstLine="540"/>
        <w:rPr>
          <w:rFonts w:ascii="新細明體"/>
          <w:szCs w:val="24"/>
        </w:rPr>
      </w:pPr>
      <w:r w:rsidRPr="007C049B">
        <w:rPr>
          <w:rFonts w:hint="eastAsia"/>
        </w:rPr>
        <w:t>聖神降臨節的主題是（此節日為復活期的最後一個主日</w:t>
      </w:r>
      <w:r w:rsidRPr="007C049B">
        <w:rPr>
          <w:rStyle w:val="FootnoteReference"/>
          <w:rFonts w:ascii="新細明體"/>
          <w:szCs w:val="24"/>
        </w:rPr>
        <w:footnoteReference w:id="22"/>
      </w:r>
      <w:r w:rsidRPr="007C049B">
        <w:rPr>
          <w:rFonts w:hint="eastAsia"/>
        </w:rPr>
        <w:t>）：聖神來到人間，</w:t>
      </w:r>
      <w:r>
        <w:rPr>
          <w:rFonts w:ascii="新細明體" w:hAnsi="新細明體" w:hint="eastAsia"/>
          <w:szCs w:val="24"/>
        </w:rPr>
        <w:t>鼓勵孩子們不要忘了聖神常陪伴在我們身旁，幫助我們勇敢地去愛人。</w:t>
      </w:r>
      <w:r w:rsidRPr="007C049B">
        <w:rPr>
          <w:rFonts w:hint="eastAsia"/>
        </w:rPr>
        <w:t>此段聖經是出自</w:t>
      </w:r>
      <w:r w:rsidRPr="007C049B">
        <w:rPr>
          <w:rFonts w:ascii="新細明體" w:hAnsi="新細明體" w:hint="eastAsia"/>
          <w:spacing w:val="-6"/>
          <w:szCs w:val="24"/>
        </w:rPr>
        <w:t>若望福音第二十章</w:t>
      </w:r>
      <w:r w:rsidRPr="007C049B">
        <w:rPr>
          <w:rFonts w:ascii="新細明體" w:hAnsi="新細明體"/>
          <w:spacing w:val="-6"/>
          <w:szCs w:val="24"/>
        </w:rPr>
        <w:t>19-23</w:t>
      </w:r>
      <w:r w:rsidRPr="007C049B">
        <w:rPr>
          <w:rFonts w:ascii="新細明體" w:hAnsi="新細明體" w:hint="eastAsia"/>
          <w:szCs w:val="24"/>
        </w:rPr>
        <w:t>節</w:t>
      </w:r>
      <w:r w:rsidRPr="007C049B">
        <w:rPr>
          <w:rFonts w:hint="eastAsia"/>
        </w:rPr>
        <w:t>，記載耶穌應許祂的門徒在祂離去後，將會有一位護慰</w:t>
      </w:r>
      <w:r w:rsidRPr="007C049B">
        <w:rPr>
          <w:rFonts w:ascii="新細明體" w:hAnsi="新細明體" w:hint="eastAsia"/>
        </w:rPr>
        <w:t>者－</w:t>
      </w:r>
      <w:r w:rsidRPr="007C049B">
        <w:rPr>
          <w:rFonts w:hint="eastAsia"/>
        </w:rPr>
        <w:t>天主聖神－來到人間，繼續陪伴眾人四處宣講天國喜訊。</w:t>
      </w:r>
    </w:p>
    <w:p w:rsidR="00947FD2" w:rsidRPr="00A02254" w:rsidRDefault="00947FD2" w:rsidP="00A02254">
      <w:pPr>
        <w:spacing w:line="360" w:lineRule="auto"/>
        <w:ind w:firstLine="539"/>
        <w:rPr>
          <w:rFonts w:ascii="新細明體"/>
          <w:szCs w:val="24"/>
        </w:rPr>
      </w:pPr>
    </w:p>
    <w:p w:rsidR="00947FD2" w:rsidRDefault="00947FD2" w:rsidP="003F6116">
      <w:pPr>
        <w:pStyle w:val="ListParagraph"/>
        <w:numPr>
          <w:ilvl w:val="2"/>
          <w:numId w:val="14"/>
        </w:numPr>
        <w:spacing w:line="360" w:lineRule="auto"/>
        <w:ind w:leftChars="0"/>
        <w:rPr>
          <w:b/>
          <w:sz w:val="28"/>
          <w:szCs w:val="28"/>
        </w:rPr>
      </w:pPr>
      <w:r>
        <w:rPr>
          <w:b/>
          <w:sz w:val="28"/>
          <w:szCs w:val="28"/>
        </w:rPr>
        <w:t xml:space="preserve"> </w:t>
      </w:r>
      <w:r w:rsidRPr="00A02254">
        <w:rPr>
          <w:rFonts w:hint="eastAsia"/>
          <w:b/>
          <w:sz w:val="28"/>
          <w:szCs w:val="28"/>
        </w:rPr>
        <w:t>「聖經福音詩」</w:t>
      </w:r>
      <w:r>
        <w:rPr>
          <w:rFonts w:hint="eastAsia"/>
          <w:b/>
          <w:sz w:val="28"/>
          <w:szCs w:val="28"/>
        </w:rPr>
        <w:t>的推廣</w:t>
      </w:r>
    </w:p>
    <w:p w:rsidR="00947FD2" w:rsidRPr="007C049B" w:rsidRDefault="00947FD2" w:rsidP="00471847">
      <w:pPr>
        <w:spacing w:line="360" w:lineRule="auto"/>
        <w:ind w:firstLineChars="225" w:firstLine="540"/>
        <w:rPr>
          <w:rFonts w:ascii="新細明體"/>
        </w:rPr>
      </w:pPr>
      <w:r w:rsidRPr="007C049B">
        <w:rPr>
          <w:rFonts w:ascii="新細明體" w:hAnsi="新細明體" w:hint="eastAsia"/>
          <w:szCs w:val="24"/>
        </w:rPr>
        <w:t>為推廣</w:t>
      </w:r>
      <w:r w:rsidRPr="007C049B">
        <w:rPr>
          <w:rFonts w:hint="eastAsia"/>
        </w:rPr>
        <w:t>「聖經福音詩」</w:t>
      </w:r>
      <w:r w:rsidRPr="007C049B">
        <w:rPr>
          <w:rFonts w:ascii="新細明體" w:hAnsi="新細明體" w:hint="eastAsia"/>
          <w:szCs w:val="24"/>
        </w:rPr>
        <w:t>，筆者在民國八十八年十月針對天主教各級學校及教堂發出信函</w:t>
      </w:r>
      <w:r w:rsidRPr="007C049B">
        <w:rPr>
          <w:rStyle w:val="FootnoteReference"/>
          <w:rFonts w:ascii="新細明體"/>
          <w:szCs w:val="24"/>
        </w:rPr>
        <w:footnoteReference w:id="23"/>
      </w:r>
      <w:r w:rsidRPr="007C049B">
        <w:rPr>
          <w:rFonts w:ascii="新細明體" w:hAnsi="新細明體" w:hint="eastAsia"/>
          <w:szCs w:val="24"/>
        </w:rPr>
        <w:t>，主動介紹這份兒童讀經教材，歡迎各單位免費索取。在天主教全國</w:t>
      </w:r>
      <w:r w:rsidRPr="007C049B">
        <w:rPr>
          <w:rFonts w:ascii="新細明體" w:hAnsi="新細明體"/>
          <w:szCs w:val="24"/>
        </w:rPr>
        <w:t>354</w:t>
      </w:r>
      <w:r w:rsidRPr="007C049B">
        <w:rPr>
          <w:rFonts w:ascii="新細明體" w:hAnsi="新細明體" w:hint="eastAsia"/>
          <w:szCs w:val="24"/>
        </w:rPr>
        <w:t>個教堂共有</w:t>
      </w:r>
      <w:r w:rsidRPr="007C049B">
        <w:rPr>
          <w:rFonts w:ascii="新細明體" w:hAnsi="新細明體"/>
          <w:szCs w:val="24"/>
        </w:rPr>
        <w:t>32</w:t>
      </w:r>
      <w:r w:rsidRPr="007C049B">
        <w:rPr>
          <w:rFonts w:ascii="新細明體" w:hAnsi="新細明體" w:hint="eastAsia"/>
          <w:szCs w:val="24"/>
        </w:rPr>
        <w:t>個教堂採用了這份讀經教材，包括台北、宜蘭</w:t>
      </w:r>
      <w:r w:rsidRPr="007C049B">
        <w:rPr>
          <w:rFonts w:ascii="新細明體" w:hAnsi="新細明體"/>
          <w:szCs w:val="24"/>
        </w:rPr>
        <w:t>6</w:t>
      </w:r>
      <w:r w:rsidRPr="007C049B">
        <w:rPr>
          <w:rFonts w:ascii="新細明體" w:hAnsi="新細明體" w:hint="eastAsia"/>
          <w:szCs w:val="24"/>
        </w:rPr>
        <w:t>個教堂，桃園、新竹和苗栗</w:t>
      </w:r>
      <w:r w:rsidRPr="007C049B">
        <w:rPr>
          <w:rFonts w:ascii="新細明體" w:hAnsi="新細明體"/>
          <w:szCs w:val="24"/>
        </w:rPr>
        <w:t>6</w:t>
      </w:r>
      <w:r w:rsidRPr="007C049B">
        <w:rPr>
          <w:rFonts w:ascii="新細明體" w:hAnsi="新細明體" w:hint="eastAsia"/>
          <w:szCs w:val="24"/>
        </w:rPr>
        <w:t>個教堂，台中、彰化和南投</w:t>
      </w:r>
      <w:r w:rsidRPr="007C049B">
        <w:rPr>
          <w:rFonts w:ascii="新細明體" w:hAnsi="新細明體"/>
          <w:szCs w:val="24"/>
        </w:rPr>
        <w:t>10</w:t>
      </w:r>
      <w:r w:rsidRPr="007C049B">
        <w:rPr>
          <w:rFonts w:ascii="新細明體" w:hAnsi="新細明體" w:hint="eastAsia"/>
          <w:szCs w:val="24"/>
        </w:rPr>
        <w:t>個教堂，嘉義</w:t>
      </w:r>
      <w:r w:rsidRPr="007C049B">
        <w:rPr>
          <w:rFonts w:ascii="新細明體" w:hAnsi="新細明體"/>
          <w:szCs w:val="24"/>
        </w:rPr>
        <w:t>4</w:t>
      </w:r>
      <w:r w:rsidRPr="007C049B">
        <w:rPr>
          <w:rFonts w:ascii="新細明體" w:hAnsi="新細明體" w:hint="eastAsia"/>
          <w:szCs w:val="24"/>
        </w:rPr>
        <w:t>個教堂，台南和高雄各</w:t>
      </w:r>
      <w:r w:rsidRPr="007C049B">
        <w:rPr>
          <w:rFonts w:ascii="新細明體" w:hAnsi="新細明體"/>
          <w:szCs w:val="24"/>
        </w:rPr>
        <w:t>2</w:t>
      </w:r>
      <w:r w:rsidRPr="007C049B">
        <w:rPr>
          <w:rFonts w:ascii="新細明體" w:hAnsi="新細明體" w:hint="eastAsia"/>
          <w:szCs w:val="24"/>
        </w:rPr>
        <w:t>個教堂，以及花連</w:t>
      </w:r>
      <w:r w:rsidRPr="007C049B">
        <w:rPr>
          <w:rFonts w:ascii="新細明體" w:hAnsi="新細明體"/>
          <w:szCs w:val="24"/>
        </w:rPr>
        <w:t>2</w:t>
      </w:r>
      <w:r w:rsidRPr="007C049B">
        <w:rPr>
          <w:rFonts w:ascii="新細明體" w:hAnsi="新細明體" w:hint="eastAsia"/>
          <w:szCs w:val="24"/>
        </w:rPr>
        <w:t>個教堂</w:t>
      </w:r>
      <w:r w:rsidRPr="007C049B">
        <w:rPr>
          <w:rStyle w:val="FootnoteReference"/>
          <w:rFonts w:ascii="新細明體"/>
          <w:szCs w:val="24"/>
        </w:rPr>
        <w:footnoteReference w:id="24"/>
      </w:r>
      <w:r w:rsidRPr="007C049B">
        <w:rPr>
          <w:rFonts w:ascii="新細明體" w:hAnsi="新細明體" w:hint="eastAsia"/>
          <w:szCs w:val="24"/>
        </w:rPr>
        <w:t>。在天主教全國</w:t>
      </w:r>
      <w:r w:rsidRPr="007C049B">
        <w:rPr>
          <w:rFonts w:ascii="新細明體" w:hAnsi="新細明體"/>
          <w:szCs w:val="24"/>
        </w:rPr>
        <w:t>240</w:t>
      </w:r>
      <w:r w:rsidRPr="007C049B">
        <w:rPr>
          <w:rFonts w:ascii="新細明體" w:hAnsi="新細明體" w:hint="eastAsia"/>
          <w:szCs w:val="24"/>
        </w:rPr>
        <w:t>所各級學校中，共有一所大專院校、十二所中學、兩所小學和一所幼稚園採用了這份讀經教材</w:t>
      </w:r>
      <w:r w:rsidRPr="007C049B">
        <w:rPr>
          <w:rStyle w:val="FootnoteReference"/>
          <w:rFonts w:ascii="新細明體"/>
          <w:szCs w:val="24"/>
        </w:rPr>
        <w:footnoteReference w:id="25"/>
      </w:r>
      <w:r w:rsidRPr="007C049B">
        <w:rPr>
          <w:rFonts w:ascii="新細明體" w:hAnsi="新細明體" w:hint="eastAsia"/>
          <w:szCs w:val="24"/>
        </w:rPr>
        <w:t>，這些學校分別是：文藻外語專校、台北市的崇光女中、靜修女中、方濟中學，基</w:t>
      </w:r>
      <w:r>
        <w:rPr>
          <w:rFonts w:ascii="新細明體" w:hAnsi="新細明體" w:hint="eastAsia"/>
          <w:szCs w:val="24"/>
        </w:rPr>
        <w:t>隆市的聖心高中，新竹縣的內思高工，台中市的</w:t>
      </w:r>
      <w:r w:rsidRPr="00C804B6">
        <w:rPr>
          <w:rFonts w:ascii="新細明體" w:hAnsi="新細明體" w:hint="eastAsia"/>
          <w:szCs w:val="24"/>
        </w:rPr>
        <w:t>曉明女中</w:t>
      </w:r>
      <w:r>
        <w:rPr>
          <w:rFonts w:ascii="新細明體" w:hAnsi="新細明體" w:hint="eastAsia"/>
          <w:szCs w:val="24"/>
        </w:rPr>
        <w:t>，彰化縣的文興中學，雲林縣的永年高中、</w:t>
      </w:r>
      <w:r w:rsidRPr="00C804B6">
        <w:rPr>
          <w:rFonts w:ascii="新細明體" w:hAnsi="新細明體" w:hint="eastAsia"/>
          <w:szCs w:val="24"/>
        </w:rPr>
        <w:t>正心中學</w:t>
      </w:r>
      <w:r>
        <w:rPr>
          <w:rFonts w:ascii="新細明體" w:hAnsi="新細明體" w:hint="eastAsia"/>
          <w:szCs w:val="24"/>
        </w:rPr>
        <w:t>和文生高中，台南市的德光女中，以及台東市的</w:t>
      </w:r>
      <w:r w:rsidRPr="00C804B6">
        <w:rPr>
          <w:rFonts w:ascii="新細明體" w:hAnsi="新細明體" w:hint="eastAsia"/>
          <w:szCs w:val="24"/>
        </w:rPr>
        <w:t>公東高工</w:t>
      </w:r>
      <w:r>
        <w:rPr>
          <w:rFonts w:ascii="新細明體" w:hAnsi="新細明體" w:hint="eastAsia"/>
          <w:szCs w:val="24"/>
        </w:rPr>
        <w:t>；新竹縣的</w:t>
      </w:r>
      <w:r w:rsidRPr="00C804B6">
        <w:rPr>
          <w:rFonts w:ascii="新細明體" w:hAnsi="新細明體" w:hint="eastAsia"/>
          <w:szCs w:val="24"/>
        </w:rPr>
        <w:t>上智小學</w:t>
      </w:r>
      <w:r>
        <w:rPr>
          <w:rFonts w:ascii="新細明體" w:hAnsi="新細明體" w:hint="eastAsia"/>
          <w:szCs w:val="24"/>
        </w:rPr>
        <w:t>和台中市的</w:t>
      </w:r>
      <w:r w:rsidRPr="00C804B6">
        <w:rPr>
          <w:rFonts w:ascii="新細明體" w:hAnsi="新細明體" w:hint="eastAsia"/>
          <w:szCs w:val="24"/>
        </w:rPr>
        <w:t>育仁小學</w:t>
      </w:r>
      <w:r>
        <w:rPr>
          <w:rFonts w:ascii="新細明體" w:hAnsi="新細明體" w:hint="eastAsia"/>
          <w:szCs w:val="24"/>
        </w:rPr>
        <w:t>以及嘉義縣的</w:t>
      </w:r>
      <w:r w:rsidRPr="00C804B6">
        <w:rPr>
          <w:rFonts w:ascii="新細明體" w:hAnsi="新細明體" w:hint="eastAsia"/>
          <w:szCs w:val="24"/>
        </w:rPr>
        <w:t>光仁幼稚園</w:t>
      </w:r>
      <w:r>
        <w:rPr>
          <w:rFonts w:ascii="新細明體" w:hAnsi="新細明體" w:hint="eastAsia"/>
          <w:szCs w:val="24"/>
        </w:rPr>
        <w:t>。除了機構團體之外，另有</w:t>
      </w:r>
      <w:r>
        <w:rPr>
          <w:rFonts w:ascii="新細明體" w:hAnsi="新細明體"/>
          <w:szCs w:val="24"/>
        </w:rPr>
        <w:t>17</w:t>
      </w:r>
      <w:r>
        <w:rPr>
          <w:rFonts w:ascii="新細明體" w:hAnsi="新細明體" w:hint="eastAsia"/>
          <w:szCs w:val="24"/>
        </w:rPr>
        <w:t>位分別來自全台各地的個人也來函索取教材堂</w:t>
      </w:r>
      <w:r w:rsidRPr="00EA242B">
        <w:rPr>
          <w:rStyle w:val="FootnoteReference"/>
          <w:rFonts w:ascii="新細明體"/>
          <w:szCs w:val="24"/>
        </w:rPr>
        <w:footnoteReference w:id="26"/>
      </w:r>
      <w:r>
        <w:rPr>
          <w:rFonts w:ascii="新細明體" w:hAnsi="新細明體" w:hint="eastAsia"/>
          <w:szCs w:val="24"/>
        </w:rPr>
        <w:t>。在經過一整年的使用後，筆者也特別發出一份</w:t>
      </w:r>
      <w:r>
        <w:rPr>
          <w:rFonts w:hint="eastAsia"/>
        </w:rPr>
        <w:t>「聖經福音詩使用評估問卷」</w:t>
      </w:r>
      <w:r w:rsidRPr="00EA242B">
        <w:rPr>
          <w:rStyle w:val="FootnoteReference"/>
          <w:rFonts w:ascii="新細明體"/>
          <w:szCs w:val="24"/>
        </w:rPr>
        <w:footnoteReference w:id="27"/>
      </w:r>
      <w:r>
        <w:rPr>
          <w:rFonts w:hint="eastAsia"/>
        </w:rPr>
        <w:t>，希望進一步搜集各機構和個人在使用教材上所遇到的情況和經驗；這份問卷共寄出</w:t>
      </w:r>
      <w:r>
        <w:t>65</w:t>
      </w:r>
      <w:r w:rsidRPr="007C049B">
        <w:rPr>
          <w:rFonts w:hint="eastAsia"/>
        </w:rPr>
        <w:t>份，回收</w:t>
      </w:r>
      <w:r w:rsidRPr="007C049B">
        <w:t>14</w:t>
      </w:r>
      <w:r w:rsidRPr="007C049B">
        <w:rPr>
          <w:rFonts w:hint="eastAsia"/>
        </w:rPr>
        <w:t>份，在回收的問卷統計中有</w:t>
      </w:r>
      <w:r w:rsidRPr="007C049B">
        <w:t>5</w:t>
      </w:r>
      <w:r w:rsidRPr="007C049B">
        <w:rPr>
          <w:rFonts w:ascii="新細明體"/>
        </w:rPr>
        <w:t>0</w:t>
      </w:r>
      <w:r w:rsidRPr="007C049B">
        <w:rPr>
          <w:rFonts w:ascii="新細明體" w:hAnsi="新細明體" w:hint="eastAsia"/>
        </w:rPr>
        <w:t>％的使用者反應此教材受到孩子的喜愛</w:t>
      </w:r>
      <w:r w:rsidRPr="007C049B">
        <w:rPr>
          <w:rStyle w:val="FootnoteReference"/>
          <w:rFonts w:ascii="新細明體"/>
          <w:szCs w:val="24"/>
        </w:rPr>
        <w:footnoteReference w:id="28"/>
      </w:r>
      <w:r w:rsidRPr="007C049B">
        <w:rPr>
          <w:rFonts w:ascii="新細明體" w:hAnsi="新細明體" w:hint="eastAsia"/>
        </w:rPr>
        <w:t>，也有</w:t>
      </w:r>
      <w:r w:rsidRPr="007C049B">
        <w:rPr>
          <w:rFonts w:ascii="新細明體" w:hAnsi="新細明體"/>
        </w:rPr>
        <w:t>1/3</w:t>
      </w:r>
      <w:r w:rsidRPr="007C049B">
        <w:rPr>
          <w:rFonts w:ascii="新細明體" w:hAnsi="新細明體" w:hint="eastAsia"/>
        </w:rPr>
        <w:t>的受訪者表示教會很缺乏這樣的讀經教材。</w:t>
      </w:r>
    </w:p>
    <w:p w:rsidR="00947FD2" w:rsidRDefault="00947FD2" w:rsidP="00471847">
      <w:pPr>
        <w:spacing w:line="360" w:lineRule="auto"/>
        <w:ind w:firstLineChars="225" w:firstLine="540"/>
      </w:pPr>
      <w:r w:rsidRPr="007C049B">
        <w:rPr>
          <w:rFonts w:ascii="新細明體" w:hAnsi="新細明體" w:hint="eastAsia"/>
        </w:rPr>
        <w:t>為了更進一步的推廣</w:t>
      </w:r>
      <w:r w:rsidRPr="007C049B">
        <w:rPr>
          <w:rFonts w:hint="eastAsia"/>
        </w:rPr>
        <w:t>「聖經福音詩」，以及可以面對面地和使用者交換心得與經驗，筆者從民國八十八年七月至今，在全國各地已舉辦過</w:t>
      </w:r>
      <w:r w:rsidRPr="007C049B">
        <w:t>50</w:t>
      </w:r>
      <w:r w:rsidRPr="007C049B">
        <w:rPr>
          <w:rFonts w:hint="eastAsia"/>
        </w:rPr>
        <w:t>場次的講習會及培訓班</w:t>
      </w:r>
      <w:r w:rsidRPr="007C049B">
        <w:rPr>
          <w:rStyle w:val="FootnoteReference"/>
          <w:rFonts w:ascii="新細明體"/>
          <w:szCs w:val="24"/>
        </w:rPr>
        <w:footnoteReference w:id="29"/>
      </w:r>
      <w:r w:rsidRPr="007C049B">
        <w:rPr>
          <w:rFonts w:hint="eastAsia"/>
        </w:rPr>
        <w:t>，參加過的老師至少有</w:t>
      </w:r>
      <w:r w:rsidRPr="007C049B">
        <w:t>1500</w:t>
      </w:r>
      <w:r w:rsidRPr="007C049B">
        <w:rPr>
          <w:rFonts w:hint="eastAsia"/>
        </w:rPr>
        <w:t>人次</w:t>
      </w:r>
      <w:r w:rsidRPr="007C049B">
        <w:rPr>
          <w:rStyle w:val="FootnoteReference"/>
          <w:rFonts w:ascii="新細明體"/>
          <w:szCs w:val="24"/>
        </w:rPr>
        <w:footnoteReference w:id="30"/>
      </w:r>
      <w:r w:rsidRPr="007C049B">
        <w:rPr>
          <w:rFonts w:hint="eastAsia"/>
        </w:rPr>
        <w:t>；除了老師之外，</w:t>
      </w:r>
      <w:r>
        <w:rPr>
          <w:rFonts w:hint="eastAsia"/>
        </w:rPr>
        <w:t>從民國九十三年起也舉辦</w:t>
      </w:r>
      <w:r w:rsidRPr="007C049B">
        <w:rPr>
          <w:rFonts w:hint="eastAsia"/>
        </w:rPr>
        <w:t>小朋友的營隊，參加過營隊的孩子也超過</w:t>
      </w:r>
      <w:r w:rsidRPr="007C049B">
        <w:t>300</w:t>
      </w:r>
      <w:r w:rsidRPr="007C049B">
        <w:rPr>
          <w:rFonts w:hint="eastAsia"/>
        </w:rPr>
        <w:t>人次</w:t>
      </w:r>
      <w:r w:rsidRPr="007C049B">
        <w:rPr>
          <w:rStyle w:val="FootnoteReference"/>
          <w:rFonts w:ascii="新細明體"/>
          <w:szCs w:val="24"/>
        </w:rPr>
        <w:footnoteReference w:id="31"/>
      </w:r>
      <w:r>
        <w:rPr>
          <w:rFonts w:hint="eastAsia"/>
        </w:rPr>
        <w:t>；民國九十七年</w:t>
      </w:r>
      <w:r w:rsidRPr="007C049B">
        <w:rPr>
          <w:rFonts w:hint="eastAsia"/>
        </w:rPr>
        <w:t>（</w:t>
      </w:r>
      <w:r w:rsidRPr="007C049B">
        <w:t>2008</w:t>
      </w:r>
      <w:r w:rsidRPr="007C049B">
        <w:rPr>
          <w:rFonts w:hint="eastAsia"/>
        </w:rPr>
        <w:t>），筆者更受邀到大陸推廣「聖經福音詩」，陸續已去過甘肅、陜西、山西、河北和河南等地，</w:t>
      </w:r>
      <w:r>
        <w:rPr>
          <w:rFonts w:hint="eastAsia"/>
        </w:rPr>
        <w:t>參加過培訓的神父和修女也已超過</w:t>
      </w:r>
      <w:r>
        <w:t>260</w:t>
      </w:r>
      <w:r>
        <w:rPr>
          <w:rFonts w:hint="eastAsia"/>
        </w:rPr>
        <w:t>人次</w:t>
      </w:r>
      <w:r w:rsidRPr="00C1785E">
        <w:rPr>
          <w:rStyle w:val="FootnoteReference"/>
          <w:rFonts w:ascii="新細明體"/>
          <w:szCs w:val="24"/>
        </w:rPr>
        <w:footnoteReference w:id="32"/>
      </w:r>
      <w:r>
        <w:rPr>
          <w:rFonts w:hint="eastAsia"/>
        </w:rPr>
        <w:t>。經由這麼多年的推廣已看出些許成效，也看到兒童讀經運動對兒童生命教育和宗教教育的影響。</w:t>
      </w:r>
    </w:p>
    <w:p w:rsidR="00947FD2" w:rsidRPr="007D6259" w:rsidRDefault="00947FD2" w:rsidP="00471847">
      <w:pPr>
        <w:spacing w:line="360" w:lineRule="auto"/>
        <w:ind w:firstLineChars="225" w:firstLine="540"/>
      </w:pPr>
    </w:p>
    <w:p w:rsidR="00947FD2" w:rsidRDefault="00947FD2" w:rsidP="004F0156">
      <w:pPr>
        <w:pStyle w:val="ListParagraph"/>
        <w:numPr>
          <w:ilvl w:val="2"/>
          <w:numId w:val="14"/>
        </w:numPr>
        <w:spacing w:line="360" w:lineRule="auto"/>
        <w:ind w:leftChars="0"/>
        <w:rPr>
          <w:b/>
          <w:sz w:val="28"/>
          <w:szCs w:val="28"/>
        </w:rPr>
      </w:pPr>
      <w:r w:rsidRPr="00A02254">
        <w:rPr>
          <w:rFonts w:hint="eastAsia"/>
          <w:b/>
          <w:sz w:val="28"/>
          <w:szCs w:val="28"/>
        </w:rPr>
        <w:t>「聖經福音詩」</w:t>
      </w:r>
      <w:r>
        <w:rPr>
          <w:rFonts w:hint="eastAsia"/>
          <w:b/>
          <w:sz w:val="28"/>
          <w:szCs w:val="28"/>
        </w:rPr>
        <w:t>的教育成效</w:t>
      </w:r>
    </w:p>
    <w:p w:rsidR="00947FD2" w:rsidRDefault="00947FD2" w:rsidP="004F0156">
      <w:pPr>
        <w:pStyle w:val="ListParagraph"/>
        <w:spacing w:line="360" w:lineRule="auto"/>
        <w:ind w:leftChars="0" w:left="0" w:firstLineChars="200" w:firstLine="480"/>
      </w:pPr>
      <w:r>
        <w:rPr>
          <w:rFonts w:ascii="新細明體" w:hAnsi="新細明體" w:hint="eastAsia"/>
        </w:rPr>
        <w:t>經由多年的推廣，</w:t>
      </w:r>
      <w:r w:rsidRPr="007C049B">
        <w:rPr>
          <w:rFonts w:hint="eastAsia"/>
        </w:rPr>
        <w:t>「聖經福音詩」</w:t>
      </w:r>
      <w:r>
        <w:rPr>
          <w:rFonts w:hint="eastAsia"/>
        </w:rPr>
        <w:t>在教育方面已看到以下的成效：</w:t>
      </w:r>
    </w:p>
    <w:p w:rsidR="00947FD2" w:rsidRPr="00AE152E" w:rsidRDefault="00947FD2" w:rsidP="004F0156">
      <w:pPr>
        <w:pStyle w:val="ListParagraph"/>
        <w:spacing w:line="360" w:lineRule="auto"/>
        <w:ind w:leftChars="0" w:left="0" w:firstLineChars="200" w:firstLine="480"/>
        <w:rPr>
          <w:b/>
        </w:rPr>
      </w:pPr>
      <w:r w:rsidRPr="00AE152E">
        <w:rPr>
          <w:rFonts w:hint="eastAsia"/>
          <w:b/>
        </w:rPr>
        <w:t>（一）「聖經福音詩」</w:t>
      </w:r>
      <w:r>
        <w:rPr>
          <w:rFonts w:hint="eastAsia"/>
          <w:b/>
        </w:rPr>
        <w:t>改變了老師們對兒童讀經的刻板印象</w:t>
      </w:r>
    </w:p>
    <w:p w:rsidR="00947FD2" w:rsidRDefault="00947FD2" w:rsidP="003808F6">
      <w:pPr>
        <w:pStyle w:val="ListParagraph"/>
        <w:spacing w:line="360" w:lineRule="auto"/>
        <w:ind w:leftChars="0" w:left="0" w:firstLineChars="200" w:firstLine="480"/>
      </w:pPr>
      <w:r>
        <w:rPr>
          <w:rFonts w:hint="eastAsia"/>
        </w:rPr>
        <w:t>由於</w:t>
      </w:r>
      <w:r w:rsidRPr="007C049B">
        <w:rPr>
          <w:rFonts w:hint="eastAsia"/>
        </w:rPr>
        <w:t>「聖經福音詩」</w:t>
      </w:r>
      <w:r>
        <w:rPr>
          <w:rFonts w:hint="eastAsia"/>
        </w:rPr>
        <w:t>的創作形式結合了中國詩詞，使其成為一份很適合我們兒童使用的讀經教材，兒童很容易就朗朗上口，老師們在教學上也很輕鬆，誠如一位使用此教材多年的老師給予的回饋，她說：『</w:t>
      </w:r>
      <w:r w:rsidRPr="007C049B">
        <w:rPr>
          <w:rFonts w:hint="eastAsia"/>
        </w:rPr>
        <w:t>「聖經福音詩」</w:t>
      </w:r>
      <w:r>
        <w:rPr>
          <w:rFonts w:hint="eastAsia"/>
        </w:rPr>
        <w:t>有四項優點：</w:t>
      </w:r>
      <w:r w:rsidRPr="003808F6">
        <w:rPr>
          <w:rFonts w:hint="eastAsia"/>
        </w:rPr>
        <w:t>易懂、易記、易學、易教</w:t>
      </w:r>
      <w:r>
        <w:rPr>
          <w:rFonts w:hint="eastAsia"/>
        </w:rPr>
        <w:t>。』老師們不再視兒童讀經為畏途，反而能駕輕就熟地使用</w:t>
      </w:r>
      <w:r w:rsidRPr="007C049B">
        <w:rPr>
          <w:rFonts w:hint="eastAsia"/>
        </w:rPr>
        <w:t>「聖經福音詩」</w:t>
      </w:r>
      <w:r>
        <w:rPr>
          <w:rFonts w:hint="eastAsia"/>
        </w:rPr>
        <w:t>帶領孩子進入聖經的世界。</w:t>
      </w:r>
    </w:p>
    <w:p w:rsidR="00947FD2" w:rsidRPr="00AE152E" w:rsidRDefault="00947FD2" w:rsidP="00AE152E">
      <w:pPr>
        <w:pStyle w:val="ListParagraph"/>
        <w:spacing w:line="360" w:lineRule="auto"/>
        <w:ind w:leftChars="0" w:left="0" w:firstLineChars="200" w:firstLine="480"/>
        <w:rPr>
          <w:b/>
        </w:rPr>
      </w:pPr>
      <w:r w:rsidRPr="00AE152E">
        <w:rPr>
          <w:rFonts w:hint="eastAsia"/>
          <w:b/>
        </w:rPr>
        <w:t>（</w:t>
      </w:r>
      <w:r>
        <w:rPr>
          <w:rFonts w:hint="eastAsia"/>
          <w:b/>
        </w:rPr>
        <w:t>二</w:t>
      </w:r>
      <w:r w:rsidRPr="00AE152E">
        <w:rPr>
          <w:rFonts w:hint="eastAsia"/>
          <w:b/>
        </w:rPr>
        <w:t>）「聖經福音詩」</w:t>
      </w:r>
      <w:r>
        <w:rPr>
          <w:rFonts w:hint="eastAsia"/>
          <w:b/>
        </w:rPr>
        <w:t>鼓舞了老師們對兒童讀經的參與</w:t>
      </w:r>
    </w:p>
    <w:p w:rsidR="00947FD2" w:rsidRPr="00735DBD" w:rsidRDefault="00947FD2" w:rsidP="00735DBD">
      <w:pPr>
        <w:spacing w:line="480" w:lineRule="exact"/>
        <w:ind w:firstLineChars="225" w:firstLine="540"/>
        <w:rPr>
          <w:rFonts w:ascii="標楷體" w:eastAsia="標楷體" w:hAnsi="標楷體"/>
          <w:bCs/>
        </w:rPr>
      </w:pPr>
      <w:r>
        <w:rPr>
          <w:rFonts w:hint="eastAsia"/>
        </w:rPr>
        <w:t>因著</w:t>
      </w:r>
      <w:r w:rsidRPr="007C049B">
        <w:rPr>
          <w:rFonts w:hint="eastAsia"/>
        </w:rPr>
        <w:t>「聖經福音詩」</w:t>
      </w:r>
      <w:r>
        <w:rPr>
          <w:rFonts w:hint="eastAsia"/>
        </w:rPr>
        <w:t>的活潑與簡單明瞭，引發了老師們的創作靈感，在民國九十六年有一位</w:t>
      </w:r>
      <w:smartTag w:uri="urn:schemas-microsoft-com:office:smarttags" w:element="PersonName">
        <w:smartTagPr>
          <w:attr w:name="ProductID" w:val="胡民哲"/>
        </w:smartTagPr>
        <w:r>
          <w:rPr>
            <w:rFonts w:hint="eastAsia"/>
          </w:rPr>
          <w:t>胡民哲</w:t>
        </w:r>
      </w:smartTag>
      <w:r>
        <w:rPr>
          <w:rFonts w:hint="eastAsia"/>
        </w:rPr>
        <w:t>老師，開始以</w:t>
      </w:r>
      <w:r w:rsidRPr="007C049B">
        <w:rPr>
          <w:rFonts w:hint="eastAsia"/>
        </w:rPr>
        <w:t>「聖經福音</w:t>
      </w:r>
      <w:r w:rsidRPr="00735DBD">
        <w:rPr>
          <w:rFonts w:hint="eastAsia"/>
          <w:szCs w:val="24"/>
        </w:rPr>
        <w:t>詩」作為其創作兒童宗教歌曲的題材，於是，一首</w:t>
      </w:r>
      <w:r>
        <w:rPr>
          <w:rFonts w:hint="eastAsia"/>
          <w:szCs w:val="24"/>
        </w:rPr>
        <w:t>一</w:t>
      </w:r>
      <w:r w:rsidRPr="00735DBD">
        <w:rPr>
          <w:rFonts w:hint="eastAsia"/>
          <w:szCs w:val="24"/>
        </w:rPr>
        <w:t>首的「聖經福音詩」成了一曲</w:t>
      </w:r>
      <w:r>
        <w:rPr>
          <w:rFonts w:hint="eastAsia"/>
          <w:szCs w:val="24"/>
        </w:rPr>
        <w:t>一</w:t>
      </w:r>
      <w:r w:rsidRPr="00735DBD">
        <w:rPr>
          <w:rFonts w:hint="eastAsia"/>
          <w:szCs w:val="24"/>
        </w:rPr>
        <w:t>曲</w:t>
      </w:r>
      <w:r>
        <w:rPr>
          <w:rFonts w:hint="eastAsia"/>
        </w:rPr>
        <w:t>的兒童聖經歌曲</w:t>
      </w:r>
      <w:r>
        <w:rPr>
          <w:rStyle w:val="FootnoteReference"/>
        </w:rPr>
        <w:footnoteReference w:id="33"/>
      </w:r>
      <w:r>
        <w:rPr>
          <w:rFonts w:hint="eastAsia"/>
        </w:rPr>
        <w:t>，讓老師們在教學上有了更多的選擇，也讓</w:t>
      </w:r>
      <w:r w:rsidRPr="00735DBD">
        <w:rPr>
          <w:rFonts w:hint="eastAsia"/>
          <w:szCs w:val="24"/>
        </w:rPr>
        <w:t>「聖經福音詩」</w:t>
      </w:r>
      <w:r>
        <w:rPr>
          <w:rFonts w:hint="eastAsia"/>
          <w:szCs w:val="24"/>
        </w:rPr>
        <w:t>以更多元的形式呈現在兒童面前。</w:t>
      </w:r>
    </w:p>
    <w:p w:rsidR="00947FD2" w:rsidRPr="00AE152E" w:rsidRDefault="00947FD2" w:rsidP="00AE152E">
      <w:pPr>
        <w:pStyle w:val="ListParagraph"/>
        <w:spacing w:line="360" w:lineRule="auto"/>
        <w:ind w:leftChars="0" w:left="0" w:firstLineChars="200" w:firstLine="480"/>
        <w:rPr>
          <w:b/>
        </w:rPr>
      </w:pPr>
      <w:r w:rsidRPr="00AE152E">
        <w:rPr>
          <w:rFonts w:hint="eastAsia"/>
          <w:b/>
        </w:rPr>
        <w:t>（</w:t>
      </w:r>
      <w:r>
        <w:rPr>
          <w:rFonts w:hint="eastAsia"/>
          <w:b/>
        </w:rPr>
        <w:t>三</w:t>
      </w:r>
      <w:r w:rsidRPr="00AE152E">
        <w:rPr>
          <w:rFonts w:hint="eastAsia"/>
          <w:b/>
        </w:rPr>
        <w:t>）「聖經福音詩」</w:t>
      </w:r>
      <w:r>
        <w:rPr>
          <w:rFonts w:hint="eastAsia"/>
          <w:b/>
        </w:rPr>
        <w:t>激發了兒童對聖經的興趣</w:t>
      </w:r>
    </w:p>
    <w:p w:rsidR="00947FD2" w:rsidRDefault="00947FD2" w:rsidP="00DD7D49">
      <w:pPr>
        <w:spacing w:line="480" w:lineRule="exact"/>
        <w:ind w:firstLineChars="225" w:firstLine="540"/>
      </w:pPr>
      <w:r>
        <w:rPr>
          <w:rFonts w:hint="eastAsia"/>
        </w:rPr>
        <w:t>在一次教學中，有一位孩子問：『老師，「</w:t>
      </w:r>
      <w:r w:rsidRPr="008D734D">
        <w:rPr>
          <w:rFonts w:ascii="新細明體" w:hAnsi="新細明體" w:hint="eastAsia"/>
          <w:w w:val="90"/>
          <w:szCs w:val="24"/>
        </w:rPr>
        <w:t>耶穌死了放墳墓</w:t>
      </w:r>
      <w:r>
        <w:rPr>
          <w:rFonts w:ascii="新細明體" w:hAnsi="新細明體"/>
          <w:w w:val="90"/>
          <w:szCs w:val="24"/>
        </w:rPr>
        <w:t xml:space="preserve">  </w:t>
      </w:r>
      <w:r w:rsidRPr="008D734D">
        <w:rPr>
          <w:rFonts w:ascii="新細明體" w:hAnsi="新細明體" w:hint="eastAsia"/>
          <w:w w:val="90"/>
          <w:szCs w:val="24"/>
        </w:rPr>
        <w:t>聖母心中好心痛</w:t>
      </w:r>
      <w:r>
        <w:rPr>
          <w:rFonts w:hint="eastAsia"/>
        </w:rPr>
        <w:t>」</w:t>
      </w:r>
      <w:r>
        <w:rPr>
          <w:rStyle w:val="FootnoteReference"/>
        </w:rPr>
        <w:footnoteReference w:id="34"/>
      </w:r>
      <w:r>
        <w:rPr>
          <w:rFonts w:hint="eastAsia"/>
        </w:rPr>
        <w:t>，</w:t>
      </w:r>
      <w:r w:rsidRPr="008D734D">
        <w:rPr>
          <w:rFonts w:ascii="新細明體" w:hAnsi="新細明體" w:hint="eastAsia"/>
          <w:w w:val="90"/>
          <w:szCs w:val="24"/>
        </w:rPr>
        <w:t>聖母</w:t>
      </w:r>
      <w:r>
        <w:rPr>
          <w:rFonts w:ascii="新細明體" w:hAnsi="新細明體" w:hint="eastAsia"/>
          <w:w w:val="90"/>
          <w:szCs w:val="24"/>
        </w:rPr>
        <w:t>為什麼會</w:t>
      </w:r>
      <w:r w:rsidRPr="008D734D">
        <w:rPr>
          <w:rFonts w:ascii="新細明體" w:hAnsi="新細明體" w:hint="eastAsia"/>
          <w:w w:val="90"/>
          <w:szCs w:val="24"/>
        </w:rPr>
        <w:t>心中好心痛</w:t>
      </w:r>
      <w:r>
        <w:rPr>
          <w:rFonts w:ascii="新細明體" w:hAnsi="新細明體" w:hint="eastAsia"/>
          <w:w w:val="90"/>
          <w:szCs w:val="24"/>
        </w:rPr>
        <w:t>呢？耶穌不是三天後要復活嗎？</w:t>
      </w:r>
      <w:r>
        <w:rPr>
          <w:rFonts w:hint="eastAsia"/>
        </w:rPr>
        <w:t>』老師回答她：『如果有一天妳很愛的人去世了，妳心裡會不會很難過？』孩子回答：『會啊！當然會難過。』老師說：『那就是啊，耶穌死了被放進墳墓，聖母當然也會難過啊！』孩子說『真的啊！聖母好可憐。』</w:t>
      </w:r>
    </w:p>
    <w:p w:rsidR="00947FD2" w:rsidRPr="00735DBD" w:rsidRDefault="00947FD2" w:rsidP="00DD7D49">
      <w:pPr>
        <w:spacing w:line="480" w:lineRule="exact"/>
        <w:ind w:firstLineChars="225" w:firstLine="540"/>
        <w:rPr>
          <w:rFonts w:ascii="標楷體" w:eastAsia="標楷體" w:hAnsi="標楷體"/>
          <w:bCs/>
        </w:rPr>
      </w:pPr>
      <w:r w:rsidRPr="007C049B">
        <w:rPr>
          <w:rFonts w:hint="eastAsia"/>
        </w:rPr>
        <w:t>「聖經福音詩」</w:t>
      </w:r>
      <w:r>
        <w:rPr>
          <w:rFonts w:hint="eastAsia"/>
        </w:rPr>
        <w:t>在創作中，融入了許多與孩子生活相關的元素，這些元素在教學中很自然地引發孩子對聖經故事的探索，也激發了他</w:t>
      </w:r>
      <w:r>
        <w:t>/</w:t>
      </w:r>
      <w:r>
        <w:rPr>
          <w:rFonts w:hint="eastAsia"/>
        </w:rPr>
        <w:t>她們的同情心與關懷，可以設身處地為聖母設想，幫助他</w:t>
      </w:r>
      <w:r>
        <w:t>/</w:t>
      </w:r>
      <w:r>
        <w:rPr>
          <w:rFonts w:hint="eastAsia"/>
        </w:rPr>
        <w:t>她們在生活中對周遭的人事物多了一份關懷與憐惜。</w:t>
      </w:r>
    </w:p>
    <w:p w:rsidR="00947FD2" w:rsidRPr="00DD7D49" w:rsidRDefault="00947FD2" w:rsidP="00AE152E">
      <w:pPr>
        <w:pStyle w:val="ListParagraph"/>
        <w:spacing w:line="360" w:lineRule="auto"/>
        <w:ind w:leftChars="0" w:left="0" w:firstLineChars="200" w:firstLine="561"/>
        <w:rPr>
          <w:b/>
          <w:sz w:val="28"/>
          <w:szCs w:val="28"/>
        </w:rPr>
      </w:pPr>
    </w:p>
    <w:p w:rsidR="00947FD2" w:rsidRPr="00A02254" w:rsidRDefault="00947FD2" w:rsidP="004F0156">
      <w:pPr>
        <w:pStyle w:val="ListParagraph"/>
        <w:numPr>
          <w:ilvl w:val="2"/>
          <w:numId w:val="14"/>
        </w:numPr>
        <w:spacing w:line="360" w:lineRule="auto"/>
        <w:ind w:leftChars="0"/>
        <w:rPr>
          <w:b/>
          <w:sz w:val="28"/>
          <w:szCs w:val="28"/>
        </w:rPr>
      </w:pPr>
      <w:r w:rsidRPr="00A02254">
        <w:rPr>
          <w:rFonts w:hint="eastAsia"/>
          <w:b/>
          <w:sz w:val="28"/>
          <w:szCs w:val="28"/>
        </w:rPr>
        <w:t>「聖經福音詩」</w:t>
      </w:r>
      <w:r>
        <w:rPr>
          <w:rFonts w:hint="eastAsia"/>
          <w:b/>
          <w:sz w:val="28"/>
          <w:szCs w:val="28"/>
        </w:rPr>
        <w:t>在教學上的建議</w:t>
      </w:r>
    </w:p>
    <w:p w:rsidR="00947FD2" w:rsidRPr="00FF44D9" w:rsidRDefault="00947FD2" w:rsidP="004F0156">
      <w:pPr>
        <w:spacing w:line="360" w:lineRule="auto"/>
        <w:ind w:firstLine="539"/>
        <w:rPr>
          <w:rFonts w:ascii="新細明體"/>
          <w:szCs w:val="24"/>
        </w:rPr>
      </w:pPr>
      <w:r w:rsidRPr="007C049B">
        <w:rPr>
          <w:rFonts w:ascii="新細明體" w:hAnsi="新細明體" w:hint="eastAsia"/>
          <w:szCs w:val="24"/>
        </w:rPr>
        <w:t>為提昇孩子對</w:t>
      </w:r>
      <w:r w:rsidRPr="007C049B">
        <w:rPr>
          <w:rFonts w:hint="eastAsia"/>
        </w:rPr>
        <w:t>「聖經福音詩」</w:t>
      </w:r>
      <w:r w:rsidRPr="007C049B">
        <w:rPr>
          <w:rFonts w:ascii="新細明體" w:hAnsi="新細明體" w:hint="eastAsia"/>
          <w:szCs w:val="24"/>
        </w:rPr>
        <w:t>的興趣，可以在教學活動中不定期地舉行背</w:t>
      </w:r>
      <w:r w:rsidRPr="00FF44D9">
        <w:rPr>
          <w:rFonts w:ascii="新細明體" w:hAnsi="新細明體" w:hint="eastAsia"/>
          <w:szCs w:val="24"/>
        </w:rPr>
        <w:t>誦或朗誦比賽，除了背誦與朗誦的方法之外，也可以搭配詩歌吟唱或戲劇表演，甚至可以幾種不同的教學方式交替舉行，以增添教學的多元化與活潑化；</w:t>
      </w:r>
      <w:r w:rsidRPr="00FF44D9">
        <w:rPr>
          <w:rFonts w:ascii="新細明體" w:hint="eastAsia"/>
          <w:szCs w:val="24"/>
        </w:rPr>
        <w:t>教</w:t>
      </w:r>
      <w:r w:rsidRPr="00FF44D9">
        <w:rPr>
          <w:rFonts w:ascii="新細明體" w:hAnsi="新細明體" w:hint="eastAsia"/>
          <w:szCs w:val="24"/>
        </w:rPr>
        <w:t>堂與教堂之間也可以不定期地舉辦「</w:t>
      </w:r>
      <w:r w:rsidRPr="00FF44D9">
        <w:rPr>
          <w:rFonts w:hint="eastAsia"/>
        </w:rPr>
        <w:t>聖經福音詩</w:t>
      </w:r>
      <w:r w:rsidRPr="00FF44D9">
        <w:rPr>
          <w:rFonts w:ascii="新細明體" w:hAnsi="新細明體" w:hint="eastAsia"/>
          <w:szCs w:val="24"/>
        </w:rPr>
        <w:t>背誦觀摩賽或友誼賽」，藉由互相觀摩及競賽激發孩子</w:t>
      </w:r>
      <w:r>
        <w:rPr>
          <w:rFonts w:ascii="新細明體" w:hAnsi="新細明體" w:hint="eastAsia"/>
          <w:szCs w:val="24"/>
        </w:rPr>
        <w:t>們的學習興趣和榮譽感。教區更可以利用教會的重大節慶，例如聖誕節、</w:t>
      </w:r>
      <w:r w:rsidRPr="00FF44D9">
        <w:rPr>
          <w:rFonts w:ascii="新細明體" w:hAnsi="新細明體" w:hint="eastAsia"/>
          <w:szCs w:val="24"/>
        </w:rPr>
        <w:t>復活節</w:t>
      </w:r>
      <w:r>
        <w:rPr>
          <w:rFonts w:ascii="新細明體" w:hAnsi="新細明體" w:hint="eastAsia"/>
          <w:szCs w:val="24"/>
        </w:rPr>
        <w:t>或是「教區兒童聖經日」</w:t>
      </w:r>
      <w:r>
        <w:rPr>
          <w:rStyle w:val="FootnoteReference"/>
          <w:rFonts w:ascii="新細明體"/>
          <w:szCs w:val="24"/>
        </w:rPr>
        <w:footnoteReference w:id="35"/>
      </w:r>
      <w:r w:rsidRPr="00FF44D9">
        <w:rPr>
          <w:rFonts w:ascii="新細明體" w:hAnsi="新細明體" w:hint="eastAsia"/>
          <w:szCs w:val="24"/>
        </w:rPr>
        <w:t>，舉辦全教區的觀摩賽，帶動整個教區對聖經的熱愛。</w:t>
      </w:r>
    </w:p>
    <w:p w:rsidR="00947FD2" w:rsidRPr="00A02254" w:rsidRDefault="00947FD2" w:rsidP="00D50733">
      <w:pPr>
        <w:pStyle w:val="ListParagraph"/>
        <w:numPr>
          <w:ilvl w:val="0"/>
          <w:numId w:val="14"/>
        </w:numPr>
        <w:spacing w:line="360" w:lineRule="auto"/>
        <w:ind w:leftChars="0"/>
        <w:jc w:val="center"/>
        <w:rPr>
          <w:b/>
          <w:sz w:val="28"/>
          <w:szCs w:val="28"/>
        </w:rPr>
      </w:pPr>
      <w:r>
        <w:rPr>
          <w:rFonts w:hint="eastAsia"/>
          <w:b/>
          <w:sz w:val="28"/>
          <w:szCs w:val="28"/>
        </w:rPr>
        <w:t>結語</w:t>
      </w:r>
    </w:p>
    <w:p w:rsidR="00947FD2" w:rsidRDefault="00947FD2" w:rsidP="00D50733">
      <w:pPr>
        <w:spacing w:line="360" w:lineRule="auto"/>
        <w:ind w:firstLineChars="225" w:firstLine="540"/>
        <w:rPr>
          <w:b/>
        </w:rPr>
      </w:pPr>
      <w:r>
        <w:rPr>
          <w:rFonts w:hint="eastAsia"/>
        </w:rPr>
        <w:t>回顧過去歷史的發展，可以看到不同取向的研究者以及實踐工作者皆在宗教教育的領域做出不同的貢獻，筆者也在創作和教學的過程中有許多意外的發現，並藉由與自身的參照獲得更多可以探索的方向；無論是過去留下的痕跡、不同類型的宗教教育的討論、或是對於不同生命教育結果的分析，使筆者能有更多的角度思考，並嘗試提昇教學的品質；「聖經福音詩」或許只是一個在活動或課程中的一種教材，藉由不同教材的啟發與引導，教師可以在教學中尋求更適合孩子學習的工具及方法，也在不同的嘗試下對自己的教學有所反思，期待在幼兒和兒童發展及成長過程中，在其生命中撒下更多的養分，幫助其日後有更豐富的學習和收穫。</w:t>
      </w:r>
    </w:p>
    <w:p w:rsidR="00947FD2" w:rsidRDefault="00947FD2" w:rsidP="00A67760">
      <w:pPr>
        <w:spacing w:line="360" w:lineRule="auto"/>
        <w:rPr>
          <w:b/>
        </w:rPr>
      </w:pPr>
    </w:p>
    <w:p w:rsidR="00947FD2" w:rsidRPr="00FF44D9"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Default="00947FD2" w:rsidP="00A67760">
      <w:pPr>
        <w:spacing w:line="360" w:lineRule="auto"/>
        <w:rPr>
          <w:b/>
        </w:rPr>
      </w:pPr>
    </w:p>
    <w:p w:rsidR="00947FD2" w:rsidRPr="00A67760" w:rsidRDefault="00947FD2" w:rsidP="00A67760">
      <w:pPr>
        <w:spacing w:line="360" w:lineRule="auto"/>
        <w:rPr>
          <w:b/>
        </w:rPr>
      </w:pPr>
      <w:r w:rsidRPr="00A67760">
        <w:rPr>
          <w:rFonts w:hint="eastAsia"/>
          <w:b/>
        </w:rPr>
        <w:t>參考文獻</w:t>
      </w:r>
    </w:p>
    <w:p w:rsidR="00947FD2" w:rsidRDefault="00947FD2" w:rsidP="00A67760">
      <w:pPr>
        <w:spacing w:line="360" w:lineRule="auto"/>
      </w:pPr>
      <w:r>
        <w:rPr>
          <w:rFonts w:hint="eastAsia"/>
        </w:rPr>
        <w:t>葉榮福（</w:t>
      </w:r>
      <w:r>
        <w:t>2002</w:t>
      </w:r>
      <w:r>
        <w:rPr>
          <w:rFonts w:hint="eastAsia"/>
        </w:rPr>
        <w:t>）。耶穌在我家。台北市：華明</w:t>
      </w:r>
    </w:p>
    <w:p w:rsidR="00947FD2" w:rsidRDefault="00947FD2" w:rsidP="003F6116">
      <w:pPr>
        <w:spacing w:line="360" w:lineRule="auto"/>
      </w:pPr>
      <w:r>
        <w:rPr>
          <w:rFonts w:hint="eastAsia"/>
        </w:rPr>
        <w:t>張純子</w:t>
      </w:r>
      <w:r>
        <w:t>(2009)</w:t>
      </w:r>
      <w:r>
        <w:rPr>
          <w:rFonts w:hint="eastAsia"/>
        </w:rPr>
        <w:t>。從關懷倫理學觀點看生命教育的幼兒教師角色。幼兒生命教育理論與實踐學術研討會。嘉義大學。</w:t>
      </w:r>
    </w:p>
    <w:p w:rsidR="00947FD2" w:rsidRDefault="00947FD2" w:rsidP="00D50733">
      <w:pPr>
        <w:spacing w:line="360" w:lineRule="auto"/>
      </w:pPr>
      <w:r>
        <w:rPr>
          <w:rFonts w:hint="eastAsia"/>
        </w:rPr>
        <w:t>楊晉龍</w:t>
      </w:r>
      <w:r>
        <w:t>(2008)</w:t>
      </w:r>
      <w:r w:rsidRPr="00931F02">
        <w:t xml:space="preserve"> </w:t>
      </w:r>
      <w:r>
        <w:rPr>
          <w:rFonts w:hint="eastAsia"/>
        </w:rPr>
        <w:t>。論兒童讀經的淵源及從理想層面探討兩種讀經法的功能。「</w:t>
      </w:r>
      <w:r w:rsidRPr="00931F02">
        <w:rPr>
          <w:rFonts w:hint="eastAsia"/>
        </w:rPr>
        <w:t>國文學報</w:t>
      </w:r>
      <w:r>
        <w:rPr>
          <w:rFonts w:hint="eastAsia"/>
        </w:rPr>
        <w:t>。</w:t>
      </w:r>
      <w:r w:rsidRPr="00931F02">
        <w:rPr>
          <w:rFonts w:hint="eastAsia"/>
        </w:rPr>
        <w:t>高師大</w:t>
      </w:r>
      <w:r>
        <w:rPr>
          <w:rFonts w:hint="eastAsia"/>
        </w:rPr>
        <w:t>」，</w:t>
      </w:r>
      <w:r w:rsidRPr="003B18AC">
        <w:t>71-120</w:t>
      </w:r>
      <w:r>
        <w:rPr>
          <w:rFonts w:hint="eastAsia"/>
        </w:rPr>
        <w:t>。</w:t>
      </w:r>
    </w:p>
    <w:p w:rsidR="00947FD2" w:rsidRDefault="00947FD2" w:rsidP="00D50733">
      <w:pPr>
        <w:spacing w:line="360" w:lineRule="auto"/>
      </w:pPr>
      <w:r>
        <w:rPr>
          <w:rFonts w:hint="eastAsia"/>
        </w:rPr>
        <w:t>楊鴻泉</w:t>
      </w:r>
      <w:r>
        <w:t>(2009)</w:t>
      </w:r>
      <w:r>
        <w:rPr>
          <w:rFonts w:hint="eastAsia"/>
        </w:rPr>
        <w:t>。社區親子讀經教育推廣現況與價值之研究─以崇德光會讀經教育中心在台北地區推廣為例。華梵大學東方人文思想研究所碩士論文。</w:t>
      </w:r>
    </w:p>
    <w:p w:rsidR="00947FD2" w:rsidRDefault="00947FD2" w:rsidP="00A67760">
      <w:pPr>
        <w:spacing w:line="360" w:lineRule="auto"/>
      </w:pPr>
      <w:r>
        <w:rPr>
          <w:rFonts w:hint="eastAsia"/>
        </w:rPr>
        <w:t>張雅</w:t>
      </w:r>
      <w:r w:rsidRPr="003153F4">
        <w:rPr>
          <w:rFonts w:hint="eastAsia"/>
        </w:rPr>
        <w:t>曛</w:t>
      </w:r>
      <w:r>
        <w:t>(2008</w:t>
      </w:r>
      <w:r w:rsidRPr="00A67760">
        <w:rPr>
          <w:rFonts w:ascii="新細明體" w:hAnsi="新細明體"/>
        </w:rPr>
        <w:t>)</w:t>
      </w:r>
      <w:r>
        <w:rPr>
          <w:rFonts w:ascii="新細明體" w:hAnsi="新細明體" w:hint="eastAsia"/>
        </w:rPr>
        <w:t>。猶記琅琅讀書聲</w:t>
      </w:r>
      <w:r>
        <w:rPr>
          <w:rFonts w:ascii="新細明體" w:hAnsi="新細明體"/>
        </w:rPr>
        <w:t>~</w:t>
      </w:r>
      <w:r>
        <w:rPr>
          <w:rFonts w:ascii="新細明體" w:hAnsi="新細明體" w:hint="eastAsia"/>
        </w:rPr>
        <w:t>兒童讀經經驗對青少年品德修養之影響。</w:t>
      </w:r>
      <w:r w:rsidRPr="003153F4">
        <w:rPr>
          <w:rFonts w:hint="eastAsia"/>
        </w:rPr>
        <w:t>銘傳大學教育研究所碩士在職專班</w:t>
      </w:r>
      <w:r>
        <w:rPr>
          <w:rFonts w:hint="eastAsia"/>
        </w:rPr>
        <w:t>碩士論文。</w:t>
      </w:r>
    </w:p>
    <w:p w:rsidR="00947FD2" w:rsidRDefault="00947FD2" w:rsidP="00A67760">
      <w:pPr>
        <w:spacing w:line="360" w:lineRule="auto"/>
      </w:pPr>
      <w:r w:rsidRPr="009F0903">
        <w:rPr>
          <w:rFonts w:hint="eastAsia"/>
        </w:rPr>
        <w:t>紀秀慧</w:t>
      </w:r>
      <w:r>
        <w:t>(2009)</w:t>
      </w:r>
      <w:r>
        <w:rPr>
          <w:rFonts w:hint="eastAsia"/>
        </w:rPr>
        <w:t>。</w:t>
      </w:r>
      <w:r w:rsidRPr="009F0903">
        <w:rPr>
          <w:rFonts w:hint="eastAsia"/>
        </w:rPr>
        <w:t>學前讀經道德教育</w:t>
      </w:r>
      <w:r w:rsidRPr="009F0903">
        <w:t>—</w:t>
      </w:r>
      <w:r w:rsidRPr="009F0903">
        <w:rPr>
          <w:rFonts w:hint="eastAsia"/>
        </w:rPr>
        <w:t>以《六祖壇經》思想「心迷法華轉，心悟轉法華」為研究中心</w:t>
      </w:r>
      <w:r>
        <w:rPr>
          <w:rFonts w:hint="eastAsia"/>
        </w:rPr>
        <w:t>。佛光大學佛教學系碩士論文。</w:t>
      </w:r>
    </w:p>
    <w:p w:rsidR="00947FD2" w:rsidRDefault="00947FD2" w:rsidP="00576BCF">
      <w:pPr>
        <w:spacing w:line="360" w:lineRule="auto"/>
      </w:pPr>
      <w:r w:rsidRPr="009F0903">
        <w:rPr>
          <w:rFonts w:hint="eastAsia"/>
        </w:rPr>
        <w:t>陳珧華</w:t>
      </w:r>
      <w:r>
        <w:t>(2009)</w:t>
      </w:r>
      <w:r w:rsidRPr="009F0903">
        <w:t xml:space="preserve"> </w:t>
      </w:r>
      <w:r>
        <w:rPr>
          <w:rFonts w:hint="eastAsia"/>
        </w:rPr>
        <w:t>。</w:t>
      </w:r>
      <w:r w:rsidRPr="009F0903">
        <w:rPr>
          <w:rFonts w:hint="eastAsia"/>
        </w:rPr>
        <w:t>體制內實施兒童讀經教育方案之研究</w:t>
      </w:r>
      <w:r>
        <w:rPr>
          <w:rFonts w:hint="eastAsia"/>
        </w:rPr>
        <w:t>。</w:t>
      </w:r>
      <w:r w:rsidRPr="009F0903">
        <w:rPr>
          <w:rFonts w:hint="eastAsia"/>
        </w:rPr>
        <w:t>國立臺中教育大學</w:t>
      </w:r>
      <w:r>
        <w:rPr>
          <w:rFonts w:hint="eastAsia"/>
        </w:rPr>
        <w:t>語文教育學系碩士論文。</w:t>
      </w:r>
    </w:p>
    <w:p w:rsidR="00947FD2" w:rsidRDefault="00947FD2" w:rsidP="00576BCF">
      <w:pPr>
        <w:spacing w:line="360" w:lineRule="auto"/>
        <w:rPr>
          <w:szCs w:val="24"/>
        </w:rPr>
      </w:pPr>
      <w:r w:rsidRPr="006153B8">
        <w:rPr>
          <w:rFonts w:hint="eastAsia"/>
        </w:rPr>
        <w:t>黃彥富</w:t>
      </w:r>
      <w:r>
        <w:t>(2009)</w:t>
      </w:r>
      <w:r>
        <w:rPr>
          <w:rFonts w:hint="eastAsia"/>
        </w:rPr>
        <w:t>。</w:t>
      </w:r>
      <w:r w:rsidRPr="001A232C">
        <w:rPr>
          <w:rFonts w:hint="eastAsia"/>
        </w:rPr>
        <w:t>讀經教育對國小高年級學生品格認知影響之研究</w:t>
      </w:r>
      <w:r>
        <w:rPr>
          <w:rFonts w:hint="eastAsia"/>
        </w:rPr>
        <w:t>。國立台中教育大學語文教育學系碩士論文。</w:t>
      </w:r>
    </w:p>
    <w:p w:rsidR="00947FD2" w:rsidRDefault="00947FD2" w:rsidP="00576BCF">
      <w:pPr>
        <w:spacing w:line="360" w:lineRule="auto"/>
        <w:rPr>
          <w:szCs w:val="24"/>
        </w:rPr>
      </w:pPr>
      <w:r w:rsidRPr="006153B8">
        <w:rPr>
          <w:rFonts w:hint="eastAsia"/>
          <w:szCs w:val="24"/>
        </w:rPr>
        <w:t>黃崇偉</w:t>
      </w:r>
      <w:r>
        <w:rPr>
          <w:szCs w:val="24"/>
        </w:rPr>
        <w:t>(2010)</w:t>
      </w:r>
      <w:r w:rsidRPr="006153B8">
        <w:t xml:space="preserve"> </w:t>
      </w:r>
      <w:r>
        <w:rPr>
          <w:rFonts w:hint="eastAsia"/>
        </w:rPr>
        <w:t>。</w:t>
      </w:r>
      <w:r w:rsidRPr="006153B8">
        <w:rPr>
          <w:rFonts w:hint="eastAsia"/>
          <w:szCs w:val="24"/>
        </w:rPr>
        <w:t>社區親子讀經對品格教育成效之影響研究－以中華經典研究學會為例</w:t>
      </w:r>
      <w:r>
        <w:rPr>
          <w:rFonts w:hint="eastAsia"/>
          <w:szCs w:val="24"/>
        </w:rPr>
        <w:t>。南華大學生死學研究所碩士論文。</w:t>
      </w:r>
    </w:p>
    <w:p w:rsidR="00947FD2" w:rsidRDefault="00947FD2" w:rsidP="00576BCF">
      <w:pPr>
        <w:spacing w:line="360" w:lineRule="auto"/>
      </w:pPr>
      <w:r w:rsidRPr="00741753">
        <w:rPr>
          <w:rFonts w:hint="eastAsia"/>
          <w:szCs w:val="24"/>
        </w:rPr>
        <w:t>李建弘</w:t>
      </w:r>
      <w:r>
        <w:rPr>
          <w:szCs w:val="24"/>
        </w:rPr>
        <w:t>(2007)</w:t>
      </w:r>
      <w:r>
        <w:rPr>
          <w:rFonts w:hint="eastAsia"/>
          <w:szCs w:val="24"/>
        </w:rPr>
        <w:t>。</w:t>
      </w:r>
      <w:r w:rsidRPr="00F82AC3">
        <w:rPr>
          <w:rFonts w:hint="eastAsia"/>
          <w:szCs w:val="24"/>
        </w:rPr>
        <w:t>經典與實踐－當代臺灣讀經運動之研究</w:t>
      </w:r>
      <w:r>
        <w:rPr>
          <w:rFonts w:hint="eastAsia"/>
          <w:szCs w:val="24"/>
        </w:rPr>
        <w:t>。國立政治大學宗教研究所碩士論文。</w:t>
      </w:r>
    </w:p>
    <w:p w:rsidR="00947FD2" w:rsidRDefault="00947FD2" w:rsidP="00576BCF">
      <w:pPr>
        <w:spacing w:line="360" w:lineRule="auto"/>
      </w:pPr>
      <w:r>
        <w:rPr>
          <w:rFonts w:hint="eastAsia"/>
        </w:rPr>
        <w:t>「福智文教基金會</w:t>
      </w:r>
      <w:r>
        <w:t>-</w:t>
      </w:r>
      <w:r>
        <w:rPr>
          <w:rFonts w:hint="eastAsia"/>
        </w:rPr>
        <w:t>讀經班</w:t>
      </w:r>
      <w:r w:rsidRPr="003B18AC">
        <w:rPr>
          <w:rFonts w:hint="eastAsia"/>
        </w:rPr>
        <w:t>暨家成班</w:t>
      </w:r>
      <w:r>
        <w:rPr>
          <w:rFonts w:hint="eastAsia"/>
        </w:rPr>
        <w:t>」。網址：</w:t>
      </w:r>
      <w:hyperlink r:id="rId7" w:history="1">
        <w:r w:rsidRPr="00FF0E8A">
          <w:rPr>
            <w:rStyle w:val="Hyperlink"/>
          </w:rPr>
          <w:t>http://educational.blisswisdom.org/</w:t>
        </w:r>
      </w:hyperlink>
      <w:r>
        <w:rPr>
          <w:rFonts w:hint="eastAsia"/>
        </w:rPr>
        <w:t>。</w:t>
      </w:r>
    </w:p>
    <w:p w:rsidR="00947FD2" w:rsidRDefault="00947FD2" w:rsidP="00576BCF">
      <w:pPr>
        <w:spacing w:line="360" w:lineRule="auto"/>
      </w:pPr>
      <w:r w:rsidRPr="0089713E">
        <w:rPr>
          <w:rFonts w:ascii="新細明體" w:hAnsi="新細明體" w:cs="新細明體" w:hint="eastAsia"/>
          <w:kern w:val="0"/>
        </w:rPr>
        <w:t>陳家詡</w:t>
      </w:r>
      <w:r>
        <w:rPr>
          <w:rFonts w:ascii="新細明體" w:hAnsi="新細明體" w:cs="新細明體" w:hint="eastAsia"/>
          <w:kern w:val="0"/>
        </w:rPr>
        <w:t>。</w:t>
      </w:r>
      <w:r w:rsidRPr="00CE058C">
        <w:rPr>
          <w:rFonts w:hint="eastAsia"/>
        </w:rPr>
        <w:t>帶兒童進入經典世界</w:t>
      </w:r>
      <w:r>
        <w:rPr>
          <w:rFonts w:hint="eastAsia"/>
        </w:rPr>
        <w:t>。</w:t>
      </w:r>
    </w:p>
    <w:p w:rsidR="00947FD2" w:rsidRPr="003B18AC" w:rsidRDefault="00947FD2" w:rsidP="00576BCF">
      <w:pPr>
        <w:spacing w:line="360" w:lineRule="auto"/>
      </w:pPr>
      <w:r>
        <w:rPr>
          <w:rFonts w:hint="eastAsia"/>
        </w:rPr>
        <w:t>「</w:t>
      </w:r>
      <w:r w:rsidRPr="003B18AC">
        <w:rPr>
          <w:rFonts w:hint="eastAsia"/>
        </w:rPr>
        <w:t>財團法人天恆文教基金會</w:t>
      </w:r>
      <w:r>
        <w:rPr>
          <w:rFonts w:hint="eastAsia"/>
        </w:rPr>
        <w:t>」。網址：</w:t>
      </w:r>
      <w:hyperlink r:id="rId8" w:history="1">
        <w:r w:rsidRPr="00B40596">
          <w:rPr>
            <w:rStyle w:val="Hyperlink"/>
            <w:rFonts w:ascii="新細明體" w:hAnsi="新細明體" w:cs="Arial"/>
            <w:kern w:val="0"/>
            <w:sz w:val="20"/>
            <w:szCs w:val="20"/>
          </w:rPr>
          <w:t>http://www.thf.org.tw/three_cares/123-3</w:t>
        </w:r>
      </w:hyperlink>
      <w:r>
        <w:rPr>
          <w:rFonts w:ascii="新細明體" w:hAnsi="新細明體" w:cs="Arial" w:hint="eastAsia"/>
          <w:color w:val="000000"/>
          <w:kern w:val="0"/>
          <w:sz w:val="20"/>
          <w:szCs w:val="20"/>
        </w:rPr>
        <w:t>。</w:t>
      </w:r>
    </w:p>
    <w:p w:rsidR="00947FD2" w:rsidRDefault="00947FD2" w:rsidP="00576BCF">
      <w:pPr>
        <w:spacing w:line="360" w:lineRule="auto"/>
      </w:pPr>
      <w:r>
        <w:rPr>
          <w:rFonts w:hint="eastAsia"/>
        </w:rPr>
        <w:t>「</w:t>
      </w:r>
      <w:r w:rsidRPr="00777A1E">
        <w:rPr>
          <w:rFonts w:hint="eastAsia"/>
        </w:rPr>
        <w:t>暑期兒童讀經班</w:t>
      </w:r>
      <w:r>
        <w:rPr>
          <w:rFonts w:hint="eastAsia"/>
        </w:rPr>
        <w:t>」。網址：</w:t>
      </w:r>
      <w:hyperlink r:id="rId9" w:history="1">
        <w:r w:rsidRPr="00792035">
          <w:rPr>
            <w:rStyle w:val="Hyperlink"/>
          </w:rPr>
          <w:t>http://home.cd.org.tw/lady/lady077/lady077_02.htm</w:t>
        </w:r>
      </w:hyperlink>
      <w:r>
        <w:rPr>
          <w:rFonts w:hint="eastAsia"/>
        </w:rPr>
        <w:t>。</w:t>
      </w:r>
    </w:p>
    <w:p w:rsidR="00947FD2" w:rsidRDefault="00947FD2" w:rsidP="00576BCF">
      <w:pPr>
        <w:spacing w:line="360" w:lineRule="auto"/>
      </w:pPr>
    </w:p>
    <w:p w:rsidR="00947FD2" w:rsidRDefault="00947FD2" w:rsidP="00FC16EF">
      <w:pPr>
        <w:rPr>
          <w:rFonts w:ascii="新細明體"/>
          <w:b/>
          <w:szCs w:val="24"/>
        </w:rPr>
      </w:pPr>
    </w:p>
    <w:p w:rsidR="00947FD2" w:rsidRPr="00FC16EF" w:rsidRDefault="00947FD2" w:rsidP="00FC16EF">
      <w:pPr>
        <w:rPr>
          <w:rFonts w:ascii="新細明體" w:hAnsi="新細明體"/>
          <w:i/>
          <w:szCs w:val="24"/>
        </w:rPr>
      </w:pPr>
      <w:r w:rsidRPr="00C804B6">
        <w:rPr>
          <w:rFonts w:ascii="新細明體" w:hAnsi="新細明體" w:hint="eastAsia"/>
          <w:b/>
          <w:szCs w:val="24"/>
        </w:rPr>
        <w:t>附錄一：</w:t>
      </w:r>
      <w:r>
        <w:rPr>
          <w:rFonts w:ascii="新細明體" w:hAnsi="新細明體" w:hint="eastAsia"/>
          <w:b/>
          <w:szCs w:val="24"/>
        </w:rPr>
        <w:t>「聖經福音詩」邀請函</w:t>
      </w:r>
      <w:r>
        <w:rPr>
          <w:rFonts w:ascii="新細明體" w:hAnsi="新細明體"/>
          <w:b/>
          <w:szCs w:val="24"/>
        </w:rPr>
        <w:t xml:space="preserve">  </w:t>
      </w:r>
      <w:r w:rsidRPr="00FC16EF">
        <w:rPr>
          <w:rFonts w:ascii="新細明體" w:hAnsi="新細明體" w:hint="eastAsia"/>
          <w:i/>
          <w:szCs w:val="24"/>
        </w:rPr>
        <w:t>迎</w:t>
      </w:r>
      <w:r w:rsidRPr="00FC16EF">
        <w:rPr>
          <w:rFonts w:ascii="新細明體" w:hAnsi="新細明體"/>
          <w:i/>
          <w:szCs w:val="24"/>
        </w:rPr>
        <w:t xml:space="preserve"> </w:t>
      </w:r>
      <w:r w:rsidRPr="00FC16EF">
        <w:rPr>
          <w:rFonts w:ascii="新細明體" w:hAnsi="新細明體" w:hint="eastAsia"/>
          <w:i/>
          <w:szCs w:val="24"/>
        </w:rPr>
        <w:t>接</w:t>
      </w:r>
      <w:r w:rsidRPr="00FC16EF">
        <w:rPr>
          <w:rFonts w:ascii="新細明體" w:hAnsi="新細明體"/>
          <w:i/>
          <w:szCs w:val="24"/>
        </w:rPr>
        <w:t xml:space="preserve"> </w:t>
      </w:r>
      <w:r w:rsidRPr="00FC16EF">
        <w:rPr>
          <w:rFonts w:ascii="新細明體" w:hAnsi="新細明體" w:hint="eastAsia"/>
          <w:i/>
          <w:szCs w:val="24"/>
        </w:rPr>
        <w:t>聖</w:t>
      </w:r>
      <w:r w:rsidRPr="00FC16EF">
        <w:rPr>
          <w:rFonts w:ascii="新細明體" w:hAnsi="新細明體"/>
          <w:i/>
          <w:szCs w:val="24"/>
        </w:rPr>
        <w:t xml:space="preserve"> </w:t>
      </w:r>
      <w:r w:rsidRPr="00FC16EF">
        <w:rPr>
          <w:rFonts w:ascii="新細明體" w:hAnsi="新細明體" w:hint="eastAsia"/>
          <w:i/>
          <w:szCs w:val="24"/>
        </w:rPr>
        <w:t>言</w:t>
      </w:r>
      <w:r w:rsidRPr="00FC16EF">
        <w:rPr>
          <w:rFonts w:ascii="新細明體" w:hAnsi="新細明體"/>
          <w:i/>
          <w:szCs w:val="24"/>
        </w:rPr>
        <w:t xml:space="preserve"> 2000</w:t>
      </w: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為迎接公元</w:t>
      </w:r>
      <w:r w:rsidRPr="00FC16EF">
        <w:rPr>
          <w:rFonts w:ascii="新細明體" w:hAnsi="新細明體"/>
          <w:szCs w:val="24"/>
        </w:rPr>
        <w:t>2000</w:t>
      </w:r>
      <w:r w:rsidRPr="00FC16EF">
        <w:rPr>
          <w:rFonts w:ascii="新細明體" w:hAnsi="新細明體" w:hint="eastAsia"/>
          <w:szCs w:val="24"/>
        </w:rPr>
        <w:t>年</w:t>
      </w:r>
      <w:r w:rsidRPr="00FC16EF">
        <w:rPr>
          <w:rFonts w:ascii="新細明體"/>
          <w:szCs w:val="24"/>
        </w:rPr>
        <w:t>,</w:t>
      </w:r>
      <w:r w:rsidRPr="00FC16EF">
        <w:rPr>
          <w:rFonts w:ascii="新細明體" w:hAnsi="新細明體" w:hint="eastAsia"/>
          <w:szCs w:val="24"/>
        </w:rPr>
        <w:t>讓我們每一個天主教的家庭都能夠動起來</w:t>
      </w:r>
      <w:r w:rsidRPr="00FC16EF">
        <w:rPr>
          <w:rFonts w:ascii="新細明體"/>
          <w:szCs w:val="24"/>
        </w:rPr>
        <w:t>,</w:t>
      </w:r>
      <w:r w:rsidRPr="00FC16EF">
        <w:rPr>
          <w:rFonts w:ascii="新細明體" w:hAnsi="新細明體" w:hint="eastAsia"/>
          <w:szCs w:val="24"/>
        </w:rPr>
        <w:t>有一件事是每一個家庭都能做</w:t>
      </w:r>
      <w:r w:rsidRPr="00FC16EF">
        <w:rPr>
          <w:rFonts w:ascii="新細明體"/>
          <w:szCs w:val="24"/>
        </w:rPr>
        <w:t>,</w:t>
      </w:r>
      <w:r w:rsidRPr="00FC16EF">
        <w:rPr>
          <w:rFonts w:ascii="新細明體" w:hAnsi="新細明體" w:hint="eastAsia"/>
          <w:szCs w:val="24"/>
        </w:rPr>
        <w:t>而且每天都能做的事</w:t>
      </w:r>
      <w:r w:rsidRPr="00FC16EF">
        <w:rPr>
          <w:rFonts w:ascii="新細明體"/>
          <w:szCs w:val="24"/>
        </w:rPr>
        <w:t>,</w:t>
      </w:r>
      <w:r w:rsidRPr="00FC16EF">
        <w:rPr>
          <w:rFonts w:ascii="新細明體" w:hAnsi="新細明體" w:hint="eastAsia"/>
          <w:szCs w:val="24"/>
        </w:rPr>
        <w:t>那就是家庭祈禱和讀經運動</w:t>
      </w:r>
      <w:r w:rsidRPr="00FC16EF">
        <w:rPr>
          <w:rFonts w:ascii="新細明體"/>
          <w:szCs w:val="24"/>
        </w:rPr>
        <w:t>.</w:t>
      </w:r>
      <w:r w:rsidRPr="00FC16EF">
        <w:rPr>
          <w:rFonts w:ascii="新細明體" w:hAnsi="新細明體" w:hint="eastAsia"/>
          <w:szCs w:val="24"/>
        </w:rPr>
        <w:t>一個人的信仰根基</w:t>
      </w:r>
      <w:r w:rsidRPr="00FC16EF">
        <w:rPr>
          <w:rFonts w:ascii="新細明體"/>
          <w:szCs w:val="24"/>
        </w:rPr>
        <w:t>,</w:t>
      </w:r>
      <w:r w:rsidRPr="00FC16EF">
        <w:rPr>
          <w:rFonts w:ascii="新細明體" w:hAnsi="新細明體" w:hint="eastAsia"/>
          <w:szCs w:val="24"/>
        </w:rPr>
        <w:t>最重要的是在家庭</w:t>
      </w:r>
      <w:r w:rsidRPr="00FC16EF">
        <w:rPr>
          <w:rFonts w:ascii="新細明體"/>
          <w:szCs w:val="24"/>
        </w:rPr>
        <w:t>,</w:t>
      </w:r>
      <w:r w:rsidRPr="00FC16EF">
        <w:rPr>
          <w:rFonts w:ascii="新細明體" w:hAnsi="新細明體" w:hint="eastAsia"/>
          <w:szCs w:val="24"/>
        </w:rPr>
        <w:t>如果能夠在家庭中</w:t>
      </w:r>
      <w:r w:rsidRPr="00FC16EF">
        <w:rPr>
          <w:rFonts w:ascii="新細明體"/>
          <w:szCs w:val="24"/>
        </w:rPr>
        <w:t>,</w:t>
      </w:r>
      <w:r w:rsidRPr="00FC16EF">
        <w:rPr>
          <w:rFonts w:ascii="新細明體" w:hAnsi="新細明體" w:hint="eastAsia"/>
          <w:szCs w:val="24"/>
        </w:rPr>
        <w:t>讓每一個小朋友</w:t>
      </w:r>
      <w:r w:rsidRPr="00FC16EF">
        <w:rPr>
          <w:rFonts w:ascii="新細明體"/>
          <w:szCs w:val="24"/>
        </w:rPr>
        <w:t>,</w:t>
      </w:r>
      <w:r w:rsidRPr="00FC16EF">
        <w:rPr>
          <w:rFonts w:ascii="新細明體" w:hAnsi="新細明體" w:hint="eastAsia"/>
          <w:szCs w:val="24"/>
        </w:rPr>
        <w:t>每天都能接觸聖言</w:t>
      </w:r>
      <w:r w:rsidRPr="00FC16EF">
        <w:rPr>
          <w:rFonts w:ascii="新細明體"/>
          <w:szCs w:val="24"/>
        </w:rPr>
        <w:t>,</w:t>
      </w:r>
      <w:r w:rsidRPr="00FC16EF">
        <w:rPr>
          <w:rFonts w:ascii="新細明體" w:hAnsi="新細明體" w:hint="eastAsia"/>
          <w:szCs w:val="24"/>
        </w:rPr>
        <w:t>並且將聖言銘記我心</w:t>
      </w:r>
      <w:r w:rsidRPr="00FC16EF">
        <w:rPr>
          <w:rFonts w:ascii="新細明體"/>
          <w:szCs w:val="24"/>
        </w:rPr>
        <w:t>,</w:t>
      </w:r>
      <w:r w:rsidRPr="00FC16EF">
        <w:rPr>
          <w:rFonts w:ascii="新細明體" w:hAnsi="新細明體" w:hint="eastAsia"/>
          <w:szCs w:val="24"/>
        </w:rPr>
        <w:t>相信我們的社會一定會更和諧</w:t>
      </w:r>
      <w:r w:rsidRPr="00FC16EF">
        <w:rPr>
          <w:rFonts w:ascii="新細明體"/>
          <w:szCs w:val="24"/>
        </w:rPr>
        <w:t>.</w:t>
      </w:r>
    </w:p>
    <w:p w:rsidR="00947FD2" w:rsidRPr="00FC16EF" w:rsidRDefault="00947FD2" w:rsidP="00FC16EF">
      <w:pPr>
        <w:rPr>
          <w:rFonts w:ascii="新細明體"/>
          <w:szCs w:val="24"/>
        </w:rPr>
      </w:pP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基督教的朋友從小就鼓勵孩子背聖經</w:t>
      </w:r>
      <w:r w:rsidRPr="00FC16EF">
        <w:rPr>
          <w:rFonts w:ascii="新細明體"/>
          <w:szCs w:val="24"/>
        </w:rPr>
        <w:t>,</w:t>
      </w:r>
      <w:r w:rsidRPr="00FC16EF">
        <w:rPr>
          <w:rFonts w:ascii="新細明體" w:hAnsi="新細明體" w:hint="eastAsia"/>
          <w:szCs w:val="24"/>
        </w:rPr>
        <w:t>佛教的朋友則鼓勵孩子背靜思語</w:t>
      </w:r>
      <w:r w:rsidRPr="00FC16EF">
        <w:rPr>
          <w:rFonts w:ascii="新細明體"/>
          <w:szCs w:val="24"/>
        </w:rPr>
        <w:t>,</w:t>
      </w:r>
      <w:r w:rsidRPr="00FC16EF">
        <w:rPr>
          <w:rFonts w:ascii="新細明體" w:hAnsi="新細明體" w:hint="eastAsia"/>
          <w:szCs w:val="24"/>
        </w:rPr>
        <w:t>我們天主教的孩子背什麼呢</w:t>
      </w:r>
      <w:r w:rsidRPr="00FC16EF">
        <w:rPr>
          <w:rFonts w:ascii="新細明體" w:hAnsi="新細明體"/>
          <w:szCs w:val="24"/>
        </w:rPr>
        <w:t>?</w:t>
      </w:r>
      <w:r w:rsidRPr="00FC16EF">
        <w:rPr>
          <w:rFonts w:ascii="新細明體" w:hAnsi="新細明體" w:hint="eastAsia"/>
          <w:szCs w:val="24"/>
        </w:rPr>
        <w:t>背聖經為我們的孩子也許不是那麼容易</w:t>
      </w:r>
      <w:r w:rsidRPr="00FC16EF">
        <w:rPr>
          <w:rFonts w:ascii="新細明體"/>
          <w:szCs w:val="24"/>
        </w:rPr>
        <w:t>,</w:t>
      </w:r>
      <w:r w:rsidRPr="00FC16EF">
        <w:rPr>
          <w:rFonts w:ascii="新細明體" w:hAnsi="新細明體" w:hint="eastAsia"/>
          <w:szCs w:val="24"/>
        </w:rPr>
        <w:t>如果可以將聖經轉換成活潑好記的詩句</w:t>
      </w:r>
      <w:r w:rsidRPr="00FC16EF">
        <w:rPr>
          <w:rFonts w:ascii="新細明體"/>
          <w:szCs w:val="24"/>
        </w:rPr>
        <w:t>,</w:t>
      </w:r>
      <w:r w:rsidRPr="00FC16EF">
        <w:rPr>
          <w:rFonts w:ascii="新細明體" w:hAnsi="新細明體" w:hint="eastAsia"/>
          <w:szCs w:val="24"/>
        </w:rPr>
        <w:t>就像是在背論語一樣</w:t>
      </w:r>
      <w:r w:rsidRPr="00FC16EF">
        <w:rPr>
          <w:rFonts w:ascii="新細明體"/>
          <w:szCs w:val="24"/>
        </w:rPr>
        <w:t>,</w:t>
      </w:r>
      <w:r w:rsidRPr="00FC16EF">
        <w:rPr>
          <w:rFonts w:ascii="新細明體" w:hAnsi="新細明體" w:hint="eastAsia"/>
          <w:szCs w:val="24"/>
        </w:rPr>
        <w:t>孩子們一定會很喜歡</w:t>
      </w:r>
      <w:r w:rsidRPr="00FC16EF">
        <w:rPr>
          <w:rFonts w:ascii="新細明體"/>
          <w:szCs w:val="24"/>
        </w:rPr>
        <w:t>.</w:t>
      </w:r>
    </w:p>
    <w:p w:rsidR="00947FD2" w:rsidRPr="00FC16EF" w:rsidRDefault="00947FD2" w:rsidP="00FC16EF">
      <w:pPr>
        <w:rPr>
          <w:rFonts w:ascii="新細明體"/>
          <w:szCs w:val="24"/>
        </w:rPr>
      </w:pP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家庭祈禱不需要太長的時間</w:t>
      </w:r>
      <w:r w:rsidRPr="00FC16EF">
        <w:rPr>
          <w:rFonts w:ascii="新細明體"/>
          <w:szCs w:val="24"/>
        </w:rPr>
        <w:t>,</w:t>
      </w:r>
      <w:r w:rsidRPr="00FC16EF">
        <w:rPr>
          <w:rFonts w:ascii="新細明體" w:hAnsi="新細明體" w:hint="eastAsia"/>
          <w:szCs w:val="24"/>
        </w:rPr>
        <w:t>十至十五分鐘就夠了</w:t>
      </w:r>
      <w:r w:rsidRPr="00FC16EF">
        <w:rPr>
          <w:rFonts w:ascii="新細明體"/>
          <w:szCs w:val="24"/>
        </w:rPr>
        <w:t>,</w:t>
      </w:r>
      <w:r w:rsidRPr="00FC16EF">
        <w:rPr>
          <w:rFonts w:ascii="新細明體" w:hAnsi="新細明體" w:hint="eastAsia"/>
          <w:szCs w:val="24"/>
        </w:rPr>
        <w:t>首先可以唱一首短短的聖歌</w:t>
      </w:r>
      <w:r w:rsidRPr="00FC16EF">
        <w:rPr>
          <w:rFonts w:ascii="新細明體"/>
          <w:szCs w:val="24"/>
        </w:rPr>
        <w:t>,</w:t>
      </w:r>
      <w:r w:rsidRPr="00FC16EF">
        <w:rPr>
          <w:rFonts w:ascii="新細明體" w:hAnsi="新細明體" w:hint="eastAsia"/>
          <w:szCs w:val="24"/>
        </w:rPr>
        <w:t>例如</w:t>
      </w:r>
      <w:r w:rsidRPr="00FC16EF">
        <w:rPr>
          <w:rFonts w:ascii="新細明體" w:hAnsi="新細明體"/>
          <w:szCs w:val="24"/>
        </w:rPr>
        <w:t>:</w:t>
      </w:r>
      <w:r w:rsidRPr="00FC16EF">
        <w:rPr>
          <w:rFonts w:ascii="新細明體" w:hAnsi="新細明體" w:hint="eastAsia"/>
          <w:szCs w:val="24"/>
        </w:rPr>
        <w:t>讚美主或阿肋路亞</w:t>
      </w:r>
      <w:r w:rsidRPr="00FC16EF">
        <w:rPr>
          <w:rFonts w:ascii="新細明體" w:hAnsi="新細明體"/>
          <w:szCs w:val="24"/>
        </w:rPr>
        <w:t>;</w:t>
      </w:r>
      <w:r w:rsidRPr="00FC16EF">
        <w:rPr>
          <w:rFonts w:ascii="新細明體" w:hAnsi="新細明體" w:hint="eastAsia"/>
          <w:szCs w:val="24"/>
        </w:rPr>
        <w:t>接著就是朗讀聖言</w:t>
      </w:r>
      <w:r w:rsidRPr="00FC16EF">
        <w:rPr>
          <w:rFonts w:ascii="新細明體"/>
          <w:szCs w:val="24"/>
        </w:rPr>
        <w:t>,</w:t>
      </w:r>
      <w:r w:rsidRPr="00FC16EF">
        <w:rPr>
          <w:rFonts w:ascii="新細明體" w:hAnsi="新細明體" w:hint="eastAsia"/>
          <w:szCs w:val="24"/>
        </w:rPr>
        <w:t>可以請家中年紀較大的孩子唸</w:t>
      </w:r>
      <w:r w:rsidRPr="00FC16EF">
        <w:rPr>
          <w:rFonts w:ascii="新細明體"/>
          <w:szCs w:val="24"/>
        </w:rPr>
        <w:t>,</w:t>
      </w:r>
    </w:p>
    <w:p w:rsidR="00947FD2" w:rsidRPr="00FC16EF" w:rsidRDefault="00947FD2" w:rsidP="00FC16EF">
      <w:pPr>
        <w:rPr>
          <w:rFonts w:ascii="新細明體"/>
          <w:szCs w:val="24"/>
        </w:rPr>
      </w:pPr>
      <w:r w:rsidRPr="00FC16EF">
        <w:rPr>
          <w:rFonts w:ascii="新細明體" w:hAnsi="新細明體" w:hint="eastAsia"/>
          <w:szCs w:val="24"/>
        </w:rPr>
        <w:t>他唸一句</w:t>
      </w:r>
      <w:r w:rsidRPr="00FC16EF">
        <w:rPr>
          <w:rFonts w:ascii="新細明體"/>
          <w:szCs w:val="24"/>
        </w:rPr>
        <w:t>,</w:t>
      </w:r>
      <w:r w:rsidRPr="00FC16EF">
        <w:rPr>
          <w:rFonts w:ascii="新細明體" w:hAnsi="新細明體" w:hint="eastAsia"/>
          <w:szCs w:val="24"/>
        </w:rPr>
        <w:t>大家跟著一起唸一句</w:t>
      </w:r>
      <w:r w:rsidRPr="00FC16EF">
        <w:rPr>
          <w:rFonts w:ascii="新細明體" w:hAnsi="新細明體"/>
          <w:szCs w:val="24"/>
        </w:rPr>
        <w:t>;</w:t>
      </w:r>
      <w:r w:rsidRPr="00FC16EF">
        <w:rPr>
          <w:rFonts w:ascii="新細明體" w:hAnsi="新細明體" w:hint="eastAsia"/>
          <w:szCs w:val="24"/>
        </w:rPr>
        <w:t>唸完兩遍之後</w:t>
      </w:r>
      <w:r w:rsidRPr="00FC16EF">
        <w:rPr>
          <w:rFonts w:ascii="新細明體"/>
          <w:szCs w:val="24"/>
        </w:rPr>
        <w:t>,</w:t>
      </w:r>
      <w:r w:rsidRPr="00FC16EF">
        <w:rPr>
          <w:rFonts w:ascii="新細明體" w:hAnsi="新細明體" w:hint="eastAsia"/>
          <w:szCs w:val="24"/>
        </w:rPr>
        <w:t>爸爸或媽媽可以簡短地補充說明</w:t>
      </w:r>
      <w:r w:rsidRPr="00FC16EF">
        <w:rPr>
          <w:rFonts w:ascii="新細明體"/>
          <w:szCs w:val="24"/>
        </w:rPr>
        <w:t>.</w:t>
      </w:r>
      <w:r w:rsidRPr="00FC16EF">
        <w:rPr>
          <w:rFonts w:ascii="新細明體" w:hAnsi="新細明體" w:hint="eastAsia"/>
          <w:szCs w:val="24"/>
        </w:rPr>
        <w:t>聖言朗讀完畢</w:t>
      </w:r>
      <w:r w:rsidRPr="00FC16EF">
        <w:rPr>
          <w:rFonts w:ascii="新細明體"/>
          <w:szCs w:val="24"/>
        </w:rPr>
        <w:t>,</w:t>
      </w:r>
      <w:r w:rsidRPr="00FC16EF">
        <w:rPr>
          <w:rFonts w:ascii="新細明體" w:hAnsi="新細明體" w:hint="eastAsia"/>
          <w:szCs w:val="24"/>
        </w:rPr>
        <w:t>全家人手拉手一起唸天主經</w:t>
      </w:r>
      <w:r w:rsidRPr="00FC16EF">
        <w:rPr>
          <w:rFonts w:ascii="新細明體"/>
          <w:szCs w:val="24"/>
        </w:rPr>
        <w:t>,</w:t>
      </w:r>
      <w:r w:rsidRPr="00FC16EF">
        <w:rPr>
          <w:rFonts w:ascii="新細明體" w:hAnsi="新細明體" w:hint="eastAsia"/>
          <w:szCs w:val="24"/>
        </w:rPr>
        <w:t>聖母經和聖三光榮頌各一遍</w:t>
      </w:r>
      <w:r w:rsidRPr="00FC16EF">
        <w:rPr>
          <w:rFonts w:ascii="新細明體"/>
          <w:szCs w:val="24"/>
        </w:rPr>
        <w:t>,</w:t>
      </w:r>
      <w:r w:rsidRPr="00FC16EF">
        <w:rPr>
          <w:rFonts w:ascii="新細明體" w:hAnsi="新細明體" w:hint="eastAsia"/>
          <w:szCs w:val="24"/>
        </w:rPr>
        <w:t>最後由爸爸或媽媽給孩子降福</w:t>
      </w:r>
      <w:r w:rsidRPr="00FC16EF">
        <w:rPr>
          <w:rFonts w:ascii="新細明體"/>
          <w:szCs w:val="24"/>
        </w:rPr>
        <w:t>,</w:t>
      </w:r>
      <w:r w:rsidRPr="00FC16EF">
        <w:rPr>
          <w:rFonts w:ascii="新細明體" w:hAnsi="新細明體" w:hint="eastAsia"/>
          <w:szCs w:val="24"/>
        </w:rPr>
        <w:t>及一個溫暖的擁抱</w:t>
      </w:r>
      <w:r w:rsidRPr="00FC16EF">
        <w:rPr>
          <w:rFonts w:ascii="新細明體"/>
          <w:szCs w:val="24"/>
        </w:rPr>
        <w:t>,</w:t>
      </w:r>
      <w:r w:rsidRPr="00FC16EF">
        <w:rPr>
          <w:rFonts w:ascii="新細明體" w:hAnsi="新細明體" w:hint="eastAsia"/>
          <w:szCs w:val="24"/>
        </w:rPr>
        <w:t>祝他們有一個美好的夜晚</w:t>
      </w:r>
      <w:r w:rsidRPr="00FC16EF">
        <w:rPr>
          <w:rFonts w:ascii="新細明體"/>
          <w:szCs w:val="24"/>
        </w:rPr>
        <w:t>.</w:t>
      </w:r>
    </w:p>
    <w:p w:rsidR="00947FD2" w:rsidRPr="00FC16EF" w:rsidRDefault="00947FD2" w:rsidP="00FC16EF">
      <w:pPr>
        <w:rPr>
          <w:rFonts w:ascii="新細明體"/>
          <w:szCs w:val="24"/>
        </w:rPr>
      </w:pP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每逢週六的晚上</w:t>
      </w:r>
      <w:r w:rsidRPr="00FC16EF">
        <w:rPr>
          <w:rFonts w:ascii="新細明體"/>
          <w:szCs w:val="24"/>
        </w:rPr>
        <w:t>,</w:t>
      </w:r>
      <w:r w:rsidRPr="00FC16EF">
        <w:rPr>
          <w:rFonts w:ascii="新細明體" w:hAnsi="新細明體" w:hint="eastAsia"/>
          <w:szCs w:val="24"/>
        </w:rPr>
        <w:t>可以來個成果驗收</w:t>
      </w:r>
      <w:r w:rsidRPr="00FC16EF">
        <w:rPr>
          <w:rFonts w:ascii="新細明體"/>
          <w:szCs w:val="24"/>
        </w:rPr>
        <w:t>,</w:t>
      </w:r>
      <w:r w:rsidRPr="00FC16EF">
        <w:rPr>
          <w:rFonts w:ascii="新細明體" w:hAnsi="新細明體" w:hint="eastAsia"/>
          <w:szCs w:val="24"/>
        </w:rPr>
        <w:t>請大家輪流背</w:t>
      </w:r>
      <w:r w:rsidRPr="00FC16EF">
        <w:rPr>
          <w:rFonts w:ascii="新細明體"/>
          <w:szCs w:val="24"/>
        </w:rPr>
        <w:t>,</w:t>
      </w:r>
      <w:r w:rsidRPr="00FC16EF">
        <w:rPr>
          <w:rFonts w:ascii="新細明體" w:hAnsi="新細明體" w:hint="eastAsia"/>
          <w:szCs w:val="24"/>
        </w:rPr>
        <w:t>看誰背的最好</w:t>
      </w:r>
      <w:r w:rsidRPr="00FC16EF">
        <w:rPr>
          <w:rFonts w:ascii="新細明體" w:hAnsi="新細明體"/>
          <w:szCs w:val="24"/>
        </w:rPr>
        <w:t>?</w:t>
      </w:r>
      <w:r w:rsidRPr="00FC16EF">
        <w:rPr>
          <w:rFonts w:ascii="新細明體" w:hAnsi="新細明體" w:hint="eastAsia"/>
          <w:szCs w:val="24"/>
        </w:rPr>
        <w:t>背得很好的孩子爸媽可給予適當的鼓勵或讚美</w:t>
      </w:r>
      <w:r w:rsidRPr="00FC16EF">
        <w:rPr>
          <w:rFonts w:ascii="新細明體"/>
          <w:szCs w:val="24"/>
        </w:rPr>
        <w:t>.</w:t>
      </w:r>
    </w:p>
    <w:p w:rsidR="00947FD2" w:rsidRPr="00FC16EF" w:rsidRDefault="00947FD2" w:rsidP="00FC16EF">
      <w:pPr>
        <w:rPr>
          <w:rFonts w:ascii="新細明體"/>
          <w:szCs w:val="24"/>
        </w:rPr>
      </w:pP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這個教材會配合明年</w:t>
      </w:r>
      <w:r w:rsidRPr="00FC16EF">
        <w:rPr>
          <w:rFonts w:ascii="新細明體" w:hAnsi="新細明體"/>
          <w:szCs w:val="24"/>
        </w:rPr>
        <w:t>(1999)</w:t>
      </w:r>
      <w:r w:rsidRPr="00FC16EF">
        <w:rPr>
          <w:rFonts w:ascii="新細明體" w:hAnsi="新細明體" w:hint="eastAsia"/>
          <w:szCs w:val="24"/>
        </w:rPr>
        <w:t>的禮儀年陸續推出</w:t>
      </w:r>
      <w:r w:rsidRPr="00FC16EF">
        <w:rPr>
          <w:rFonts w:ascii="新細明體"/>
          <w:szCs w:val="24"/>
        </w:rPr>
        <w:t>,</w:t>
      </w:r>
      <w:r w:rsidRPr="00FC16EF">
        <w:rPr>
          <w:rFonts w:ascii="新細明體" w:hAnsi="新細明體" w:hint="eastAsia"/>
          <w:szCs w:val="24"/>
        </w:rPr>
        <w:t>所以也可以作為堂區兒童道理班的教材</w:t>
      </w:r>
      <w:r w:rsidRPr="00FC16EF">
        <w:rPr>
          <w:rFonts w:ascii="新細明體"/>
          <w:szCs w:val="24"/>
        </w:rPr>
        <w:t>,</w:t>
      </w:r>
      <w:r w:rsidRPr="00FC16EF">
        <w:rPr>
          <w:rFonts w:ascii="新細明體" w:hAnsi="新細明體" w:hint="eastAsia"/>
          <w:szCs w:val="24"/>
        </w:rPr>
        <w:t>一年下來小朋友將背會五十幾首的詩</w:t>
      </w:r>
      <w:r w:rsidRPr="00FC16EF">
        <w:rPr>
          <w:rFonts w:ascii="新細明體"/>
          <w:szCs w:val="24"/>
        </w:rPr>
        <w:t>,</w:t>
      </w:r>
      <w:r w:rsidRPr="00FC16EF">
        <w:rPr>
          <w:rFonts w:ascii="新細明體" w:hAnsi="新細明體" w:hint="eastAsia"/>
          <w:szCs w:val="24"/>
        </w:rPr>
        <w:t>無形之中也將聖言和耶穌的言行</w:t>
      </w:r>
      <w:r w:rsidRPr="00FC16EF">
        <w:rPr>
          <w:rFonts w:ascii="新細明體"/>
          <w:szCs w:val="24"/>
        </w:rPr>
        <w:t>,</w:t>
      </w:r>
      <w:r w:rsidRPr="00FC16EF">
        <w:rPr>
          <w:rFonts w:ascii="新細明體" w:hAnsi="新細明體" w:hint="eastAsia"/>
          <w:szCs w:val="24"/>
        </w:rPr>
        <w:t>牢記在心中</w:t>
      </w:r>
      <w:r w:rsidRPr="00FC16EF">
        <w:rPr>
          <w:rFonts w:ascii="新細明體"/>
          <w:szCs w:val="24"/>
        </w:rPr>
        <w:t>.</w:t>
      </w:r>
      <w:r w:rsidRPr="00FC16EF">
        <w:rPr>
          <w:rFonts w:ascii="新細明體" w:hAnsi="新細明體" w:hint="eastAsia"/>
          <w:szCs w:val="24"/>
        </w:rPr>
        <w:t>如果堂區和家庭能夠互相配合</w:t>
      </w:r>
      <w:r w:rsidRPr="00FC16EF">
        <w:rPr>
          <w:rFonts w:ascii="新細明體"/>
          <w:szCs w:val="24"/>
        </w:rPr>
        <w:t>,</w:t>
      </w:r>
      <w:r w:rsidRPr="00FC16EF">
        <w:rPr>
          <w:rFonts w:ascii="新細明體" w:hAnsi="新細明體" w:hint="eastAsia"/>
          <w:szCs w:val="24"/>
        </w:rPr>
        <w:t>效果一定會更好</w:t>
      </w:r>
      <w:r w:rsidRPr="00FC16EF">
        <w:rPr>
          <w:rFonts w:ascii="新細明體"/>
          <w:szCs w:val="24"/>
        </w:rPr>
        <w:t>.</w:t>
      </w:r>
    </w:p>
    <w:p w:rsidR="00947FD2" w:rsidRPr="00FC16EF" w:rsidRDefault="00947FD2" w:rsidP="00FC16EF">
      <w:pPr>
        <w:rPr>
          <w:rFonts w:ascii="新細明體"/>
          <w:szCs w:val="24"/>
        </w:rPr>
      </w:pPr>
    </w:p>
    <w:p w:rsidR="00947FD2" w:rsidRPr="00FC16EF" w:rsidRDefault="00947FD2" w:rsidP="00FC16EF">
      <w:pPr>
        <w:rPr>
          <w:rFonts w:ascii="新細明體"/>
          <w:szCs w:val="24"/>
        </w:rPr>
      </w:pPr>
      <w:r w:rsidRPr="00FC16EF">
        <w:rPr>
          <w:rFonts w:ascii="新細明體" w:hAnsi="新細明體"/>
          <w:szCs w:val="24"/>
        </w:rPr>
        <w:t xml:space="preserve">  </w:t>
      </w:r>
      <w:r w:rsidRPr="00FC16EF">
        <w:rPr>
          <w:rFonts w:ascii="新細明體" w:hAnsi="新細明體" w:hint="eastAsia"/>
          <w:szCs w:val="24"/>
        </w:rPr>
        <w:t>這個教材每一週的詩句</w:t>
      </w:r>
      <w:r w:rsidRPr="00FC16EF">
        <w:rPr>
          <w:rFonts w:ascii="新細明體"/>
          <w:szCs w:val="24"/>
        </w:rPr>
        <w:t>,</w:t>
      </w:r>
      <w:r w:rsidRPr="00FC16EF">
        <w:rPr>
          <w:rFonts w:ascii="新細明體" w:hAnsi="新細明體" w:hint="eastAsia"/>
          <w:szCs w:val="24"/>
        </w:rPr>
        <w:t>如果能夠有美麗的插圖加以輔助</w:t>
      </w:r>
      <w:r w:rsidRPr="00FC16EF">
        <w:rPr>
          <w:rFonts w:ascii="新細明體"/>
          <w:szCs w:val="24"/>
        </w:rPr>
        <w:t>,</w:t>
      </w:r>
      <w:r w:rsidRPr="00FC16EF">
        <w:rPr>
          <w:rFonts w:ascii="新細明體" w:hAnsi="新細明體" w:hint="eastAsia"/>
          <w:szCs w:val="24"/>
        </w:rPr>
        <w:t>其效果一定更棒</w:t>
      </w:r>
      <w:r w:rsidRPr="00FC16EF">
        <w:rPr>
          <w:rFonts w:ascii="新細明體"/>
          <w:szCs w:val="24"/>
        </w:rPr>
        <w:t>,</w:t>
      </w:r>
      <w:r w:rsidRPr="00FC16EF">
        <w:rPr>
          <w:rFonts w:ascii="新細明體" w:hAnsi="新細明體" w:hint="eastAsia"/>
          <w:szCs w:val="24"/>
        </w:rPr>
        <w:t>所以非常歡迎教會內喜歡畫畫或者有畫兒童插圖經驗的人士</w:t>
      </w:r>
      <w:r w:rsidRPr="00FC16EF">
        <w:rPr>
          <w:rFonts w:ascii="新細明體"/>
          <w:szCs w:val="24"/>
        </w:rPr>
        <w:t>,</w:t>
      </w:r>
      <w:r w:rsidRPr="00FC16EF">
        <w:rPr>
          <w:rFonts w:ascii="新細明體" w:hAnsi="新細明體" w:hint="eastAsia"/>
          <w:szCs w:val="24"/>
        </w:rPr>
        <w:t>願意貢獻所長一起為我們的兒童宗教教育出點力</w:t>
      </w:r>
      <w:r w:rsidRPr="00FC16EF">
        <w:rPr>
          <w:rFonts w:ascii="新細明體"/>
          <w:szCs w:val="24"/>
        </w:rPr>
        <w:t>.</w:t>
      </w:r>
      <w:r w:rsidRPr="00FC16EF">
        <w:rPr>
          <w:rFonts w:ascii="新細明體" w:hAnsi="新細明體" w:hint="eastAsia"/>
          <w:szCs w:val="24"/>
        </w:rPr>
        <w:t>當然</w:t>
      </w:r>
      <w:r w:rsidRPr="00FC16EF">
        <w:rPr>
          <w:rFonts w:ascii="新細明體"/>
          <w:szCs w:val="24"/>
        </w:rPr>
        <w:t>,</w:t>
      </w:r>
      <w:r w:rsidRPr="00FC16EF">
        <w:rPr>
          <w:rFonts w:ascii="新細明體" w:hAnsi="新細明體" w:hint="eastAsia"/>
          <w:szCs w:val="24"/>
        </w:rPr>
        <w:t>每週的詩句</w:t>
      </w:r>
      <w:r w:rsidRPr="00FC16EF">
        <w:rPr>
          <w:rFonts w:ascii="新細明體"/>
          <w:szCs w:val="24"/>
        </w:rPr>
        <w:t>,</w:t>
      </w:r>
      <w:r w:rsidRPr="00FC16EF">
        <w:rPr>
          <w:rFonts w:ascii="新細明體" w:hAnsi="新細明體" w:hint="eastAsia"/>
          <w:szCs w:val="24"/>
        </w:rPr>
        <w:t>如果有人有興趣</w:t>
      </w:r>
      <w:r w:rsidRPr="00FC16EF">
        <w:rPr>
          <w:rFonts w:ascii="新細明體"/>
          <w:szCs w:val="24"/>
        </w:rPr>
        <w:t>,</w:t>
      </w:r>
      <w:r w:rsidRPr="00FC16EF">
        <w:rPr>
          <w:rFonts w:ascii="新細明體" w:hAnsi="新細明體" w:hint="eastAsia"/>
          <w:szCs w:val="24"/>
        </w:rPr>
        <w:t>願意共襄盛舉</w:t>
      </w:r>
      <w:r w:rsidRPr="00FC16EF">
        <w:rPr>
          <w:rFonts w:ascii="新細明體"/>
          <w:szCs w:val="24"/>
        </w:rPr>
        <w:t>,</w:t>
      </w:r>
      <w:r w:rsidRPr="00FC16EF">
        <w:rPr>
          <w:rFonts w:ascii="新細明體" w:hAnsi="新細明體" w:hint="eastAsia"/>
          <w:szCs w:val="24"/>
        </w:rPr>
        <w:t>這個園地是開放的</w:t>
      </w:r>
      <w:r w:rsidRPr="00FC16EF">
        <w:rPr>
          <w:rFonts w:ascii="新細明體"/>
          <w:szCs w:val="24"/>
        </w:rPr>
        <w:t>,</w:t>
      </w:r>
      <w:r w:rsidRPr="00FC16EF">
        <w:rPr>
          <w:rFonts w:ascii="新細明體" w:hAnsi="新細明體" w:hint="eastAsia"/>
          <w:szCs w:val="24"/>
        </w:rPr>
        <w:t>越多人參與它的成果一定是越豐富</w:t>
      </w:r>
      <w:r w:rsidRPr="00FC16EF">
        <w:rPr>
          <w:rFonts w:ascii="新細明體"/>
          <w:szCs w:val="24"/>
        </w:rPr>
        <w:t>.</w:t>
      </w:r>
      <w:r w:rsidRPr="00FC16EF">
        <w:rPr>
          <w:rFonts w:ascii="新細明體" w:hAnsi="新細明體" w:hint="eastAsia"/>
          <w:szCs w:val="24"/>
        </w:rPr>
        <w:t>有興趣幫忙的人</w:t>
      </w:r>
      <w:r w:rsidRPr="00FC16EF">
        <w:rPr>
          <w:rFonts w:ascii="新細明體"/>
          <w:szCs w:val="24"/>
        </w:rPr>
        <w:t>,</w:t>
      </w:r>
      <w:r w:rsidRPr="00FC16EF">
        <w:rPr>
          <w:rFonts w:ascii="新細明體" w:hAnsi="新細明體" w:hint="eastAsia"/>
          <w:szCs w:val="24"/>
        </w:rPr>
        <w:t>請電</w:t>
      </w:r>
      <w:r w:rsidRPr="00FC16EF">
        <w:rPr>
          <w:rFonts w:ascii="新細明體" w:hAnsi="新細明體"/>
          <w:szCs w:val="24"/>
        </w:rPr>
        <w:t>(02)29031111</w:t>
      </w:r>
      <w:r w:rsidRPr="00FC16EF">
        <w:rPr>
          <w:rFonts w:ascii="新細明體" w:hAnsi="新細明體" w:hint="eastAsia"/>
          <w:szCs w:val="24"/>
        </w:rPr>
        <w:t>轉</w:t>
      </w:r>
      <w:r w:rsidRPr="00FC16EF">
        <w:rPr>
          <w:rFonts w:ascii="新細明體" w:hAnsi="新細明體"/>
          <w:szCs w:val="24"/>
        </w:rPr>
        <w:t>2453(</w:t>
      </w:r>
      <w:r w:rsidRPr="00FC16EF">
        <w:rPr>
          <w:rFonts w:ascii="新細明體" w:hAnsi="新細明體" w:hint="eastAsia"/>
          <w:szCs w:val="24"/>
        </w:rPr>
        <w:t>上班時間</w:t>
      </w:r>
      <w:r w:rsidRPr="00FC16EF">
        <w:rPr>
          <w:rFonts w:ascii="新細明體" w:hAnsi="新細明體"/>
          <w:szCs w:val="24"/>
        </w:rPr>
        <w:t>),</w:t>
      </w:r>
      <w:r w:rsidRPr="00FC16EF">
        <w:rPr>
          <w:rFonts w:ascii="新細明體" w:hAnsi="新細明體" w:hint="eastAsia"/>
          <w:szCs w:val="24"/>
        </w:rPr>
        <w:t>或</w:t>
      </w:r>
      <w:r w:rsidRPr="00FC16EF">
        <w:rPr>
          <w:rFonts w:ascii="新細明體" w:hAnsi="新細明體"/>
          <w:szCs w:val="24"/>
        </w:rPr>
        <w:t>Email:secg1016@mails.fju.edu.tw</w:t>
      </w:r>
      <w:r w:rsidRPr="00FC16EF">
        <w:rPr>
          <w:rFonts w:ascii="新細明體" w:hAnsi="新細明體" w:hint="eastAsia"/>
          <w:szCs w:val="24"/>
        </w:rPr>
        <w:t>輔大理工宗教輔導室</w:t>
      </w:r>
      <w:r w:rsidRPr="00FC16EF">
        <w:rPr>
          <w:rFonts w:ascii="新細明體"/>
          <w:szCs w:val="24"/>
        </w:rPr>
        <w:t>,</w:t>
      </w:r>
      <w:r w:rsidRPr="00FC16EF">
        <w:rPr>
          <w:rFonts w:ascii="新細明體" w:hAnsi="新細明體" w:hint="eastAsia"/>
          <w:szCs w:val="24"/>
        </w:rPr>
        <w:t>葉榮福</w:t>
      </w:r>
      <w:r w:rsidRPr="00FC16EF">
        <w:rPr>
          <w:rFonts w:ascii="新細明體"/>
          <w:szCs w:val="24"/>
        </w:rPr>
        <w:t>.</w:t>
      </w:r>
    </w:p>
    <w:p w:rsidR="00947FD2" w:rsidRDefault="00947FD2" w:rsidP="00FC16EF">
      <w:pPr>
        <w:rPr>
          <w:rFonts w:ascii="標楷體" w:eastAsia="標楷體"/>
        </w:rPr>
      </w:pPr>
    </w:p>
    <w:p w:rsidR="00947FD2" w:rsidRPr="00C804B6" w:rsidRDefault="00947FD2" w:rsidP="00FC16EF">
      <w:pPr>
        <w:rPr>
          <w:rFonts w:ascii="新細明體"/>
          <w:b/>
          <w:szCs w:val="24"/>
        </w:rPr>
      </w:pPr>
      <w:r>
        <w:rPr>
          <w:rFonts w:ascii="新細明體" w:hAnsi="新細明體" w:hint="eastAsia"/>
          <w:b/>
          <w:szCs w:val="24"/>
        </w:rPr>
        <w:t>附錄二</w:t>
      </w:r>
      <w:r w:rsidRPr="00C804B6">
        <w:rPr>
          <w:rFonts w:ascii="新細明體" w:hAnsi="新細明體" w:hint="eastAsia"/>
          <w:b/>
          <w:szCs w:val="24"/>
        </w:rPr>
        <w:t>：</w:t>
      </w:r>
      <w:r w:rsidRPr="00C804B6">
        <w:rPr>
          <w:rFonts w:ascii="新細明體" w:hAnsi="新細明體"/>
          <w:b/>
          <w:szCs w:val="24"/>
        </w:rPr>
        <w:t xml:space="preserve">  </w:t>
      </w:r>
      <w:r>
        <w:rPr>
          <w:rFonts w:ascii="新細明體" w:hAnsi="新細明體"/>
          <w:b/>
          <w:szCs w:val="24"/>
        </w:rPr>
        <w:t xml:space="preserve"> </w:t>
      </w:r>
      <w:r w:rsidRPr="00C804B6">
        <w:rPr>
          <w:rFonts w:ascii="新細明體" w:hAnsi="新細明體"/>
          <w:b/>
          <w:szCs w:val="24"/>
        </w:rPr>
        <w:t>"</w:t>
      </w:r>
      <w:r w:rsidRPr="00C804B6">
        <w:rPr>
          <w:rFonts w:ascii="新細明體" w:hAnsi="新細明體" w:hint="eastAsia"/>
          <w:b/>
          <w:szCs w:val="24"/>
        </w:rPr>
        <w:t>迎接聖言</w:t>
      </w:r>
      <w:r w:rsidRPr="00C804B6">
        <w:rPr>
          <w:rFonts w:ascii="新細明體" w:hAnsi="新細明體"/>
          <w:b/>
          <w:i/>
          <w:szCs w:val="24"/>
        </w:rPr>
        <w:t>2000</w:t>
      </w:r>
      <w:r w:rsidRPr="00C804B6">
        <w:rPr>
          <w:rFonts w:ascii="新細明體" w:hAnsi="新細明體" w:hint="eastAsia"/>
          <w:b/>
          <w:szCs w:val="24"/>
        </w:rPr>
        <w:t>兒童聖言童詩</w:t>
      </w:r>
      <w:r w:rsidRPr="00C804B6">
        <w:rPr>
          <w:rFonts w:ascii="新細明體" w:hAnsi="新細明體"/>
          <w:b/>
          <w:szCs w:val="24"/>
        </w:rPr>
        <w:t>"</w:t>
      </w:r>
      <w:r w:rsidRPr="00C804B6">
        <w:rPr>
          <w:rFonts w:ascii="新細明體" w:hAnsi="新細明體" w:hint="eastAsia"/>
          <w:b/>
          <w:szCs w:val="24"/>
        </w:rPr>
        <w:t>使用狀況聯絡資料</w:t>
      </w:r>
    </w:p>
    <w:p w:rsidR="00947FD2" w:rsidRPr="00C804B6" w:rsidRDefault="00947FD2" w:rsidP="00FC16EF">
      <w:pPr>
        <w:tabs>
          <w:tab w:val="left" w:pos="8362"/>
        </w:tabs>
        <w:spacing w:after="120" w:line="360" w:lineRule="exact"/>
        <w:rPr>
          <w:rFonts w:ascii="新細明體"/>
          <w:b/>
          <w:szCs w:val="24"/>
        </w:rPr>
      </w:pPr>
      <w:r w:rsidRPr="00C804B6">
        <w:rPr>
          <w:rFonts w:ascii="新細明體" w:hAnsi="新細明體" w:hint="eastAsia"/>
          <w:b/>
          <w:szCs w:val="24"/>
        </w:rPr>
        <w:t>堂區</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106  </w:t>
      </w:r>
      <w:r w:rsidRPr="00C804B6">
        <w:rPr>
          <w:rFonts w:ascii="新細明體" w:hAnsi="新細明體" w:hint="eastAsia"/>
          <w:szCs w:val="24"/>
        </w:rPr>
        <w:t>台北市仁愛路三段</w:t>
      </w:r>
      <w:r w:rsidRPr="00C804B6">
        <w:rPr>
          <w:rFonts w:ascii="新細明體" w:hAnsi="新細明體"/>
          <w:szCs w:val="24"/>
        </w:rPr>
        <w:t>34</w:t>
      </w:r>
      <w:r w:rsidRPr="00C804B6">
        <w:rPr>
          <w:rFonts w:ascii="新細明體" w:hAnsi="新細明體" w:hint="eastAsia"/>
          <w:szCs w:val="24"/>
        </w:rPr>
        <w:t>巷</w:t>
      </w:r>
      <w:r w:rsidRPr="00C804B6">
        <w:rPr>
          <w:rFonts w:ascii="新細明體" w:hAnsi="新細明體"/>
          <w:szCs w:val="24"/>
        </w:rPr>
        <w:t>12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李善修</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left" w:pos="8362"/>
        </w:tabs>
        <w:spacing w:line="360" w:lineRule="exact"/>
        <w:rPr>
          <w:rFonts w:ascii="新細明體"/>
          <w:szCs w:val="24"/>
        </w:rPr>
      </w:pPr>
      <w:r w:rsidRPr="00C804B6">
        <w:rPr>
          <w:rFonts w:ascii="新細明體" w:hAnsi="新細明體"/>
          <w:szCs w:val="24"/>
        </w:rPr>
        <w:t xml:space="preserve">100  </w:t>
      </w:r>
      <w:r w:rsidRPr="00C804B6">
        <w:rPr>
          <w:rFonts w:ascii="新細明體" w:hAnsi="新細明體" w:hint="eastAsia"/>
          <w:szCs w:val="24"/>
        </w:rPr>
        <w:t>台北市辛亥路一段</w:t>
      </w:r>
      <w:r w:rsidRPr="00C804B6">
        <w:rPr>
          <w:rFonts w:ascii="新細明體" w:hAnsi="新細明體"/>
          <w:szCs w:val="24"/>
        </w:rPr>
        <w:t>22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古亭聖心堂</w:t>
      </w:r>
      <w:r w:rsidRPr="00C804B6">
        <w:rPr>
          <w:rFonts w:ascii="新細明體" w:hAnsi="新細明體"/>
          <w:szCs w:val="24"/>
        </w:rPr>
        <w:t xml:space="preserve">  </w:t>
      </w:r>
      <w:r w:rsidRPr="00C804B6">
        <w:rPr>
          <w:rFonts w:ascii="新細明體" w:hAnsi="新細明體" w:hint="eastAsia"/>
          <w:szCs w:val="24"/>
        </w:rPr>
        <w:t>馮德山</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clear" w:pos="930"/>
          <w:tab w:val="num" w:pos="960"/>
        </w:tabs>
        <w:spacing w:line="360" w:lineRule="exact"/>
        <w:ind w:right="-334"/>
        <w:rPr>
          <w:rFonts w:ascii="新細明體" w:hAnsi="新細明體"/>
          <w:szCs w:val="24"/>
        </w:rPr>
      </w:pPr>
      <w:r w:rsidRPr="00C804B6">
        <w:rPr>
          <w:rFonts w:ascii="新細明體" w:hAnsi="新細明體"/>
          <w:szCs w:val="24"/>
        </w:rPr>
        <w:t xml:space="preserve">106  </w:t>
      </w:r>
      <w:r w:rsidRPr="00C804B6">
        <w:rPr>
          <w:rFonts w:ascii="新細明體" w:hAnsi="新細明體" w:hint="eastAsia"/>
          <w:szCs w:val="24"/>
        </w:rPr>
        <w:t>台北市復興南路二段</w:t>
      </w:r>
      <w:r w:rsidRPr="00C804B6">
        <w:rPr>
          <w:rFonts w:ascii="新細明體" w:hAnsi="新細明體"/>
          <w:szCs w:val="24"/>
        </w:rPr>
        <w:t>148</w:t>
      </w:r>
      <w:r w:rsidRPr="00C804B6">
        <w:rPr>
          <w:rFonts w:ascii="新細明體" w:hAnsi="新細明體" w:hint="eastAsia"/>
          <w:szCs w:val="24"/>
        </w:rPr>
        <w:t>巷</w:t>
      </w:r>
      <w:r w:rsidRPr="00C804B6">
        <w:rPr>
          <w:rFonts w:ascii="新細明體" w:hAnsi="新細明體"/>
          <w:szCs w:val="24"/>
        </w:rPr>
        <w:t>30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羅玉英</w:t>
      </w:r>
      <w:r w:rsidRPr="00C804B6">
        <w:rPr>
          <w:rFonts w:ascii="新細明體" w:hAnsi="新細明體"/>
          <w:szCs w:val="24"/>
        </w:rPr>
        <w:t xml:space="preserve">  </w:t>
      </w:r>
      <w:r w:rsidRPr="00C804B6">
        <w:rPr>
          <w:rFonts w:ascii="新細明體" w:hAnsi="新細明體" w:hint="eastAsia"/>
          <w:szCs w:val="24"/>
        </w:rPr>
        <w:t>修女</w:t>
      </w:r>
      <w:r w:rsidRPr="00C804B6">
        <w:rPr>
          <w:rFonts w:ascii="新細明體" w:hAnsi="新細明體"/>
          <w:szCs w:val="24"/>
        </w:rPr>
        <w:t xml:space="preserve">  </w:t>
      </w:r>
    </w:p>
    <w:p w:rsidR="00947FD2" w:rsidRPr="00C804B6" w:rsidRDefault="00947FD2" w:rsidP="00FC16EF">
      <w:pPr>
        <w:numPr>
          <w:ilvl w:val="0"/>
          <w:numId w:val="11"/>
        </w:numPr>
        <w:tabs>
          <w:tab w:val="clear" w:pos="930"/>
          <w:tab w:val="num" w:pos="600"/>
        </w:tabs>
        <w:spacing w:line="360" w:lineRule="exact"/>
        <w:ind w:right="-334"/>
        <w:rPr>
          <w:rFonts w:ascii="新細明體"/>
          <w:szCs w:val="24"/>
        </w:rPr>
      </w:pPr>
      <w:r w:rsidRPr="00C804B6">
        <w:rPr>
          <w:rFonts w:ascii="新細明體" w:hAnsi="新細明體"/>
          <w:szCs w:val="24"/>
        </w:rPr>
        <w:t xml:space="preserve">* </w:t>
      </w:r>
      <w:r w:rsidRPr="00C804B6">
        <w:rPr>
          <w:rFonts w:ascii="新細明體" w:hAnsi="新細明體" w:hint="eastAsia"/>
          <w:szCs w:val="24"/>
        </w:rPr>
        <w:t>台北市通化街玫瑰堂</w:t>
      </w:r>
      <w:r w:rsidRPr="00C804B6">
        <w:rPr>
          <w:rFonts w:ascii="新細明體" w:hAnsi="新細明體"/>
          <w:szCs w:val="24"/>
        </w:rPr>
        <w:t xml:space="preserve">  * </w:t>
      </w:r>
      <w:r w:rsidRPr="00C804B6">
        <w:rPr>
          <w:rFonts w:ascii="新細明體" w:hAnsi="新細明體" w:hint="eastAsia"/>
          <w:szCs w:val="24"/>
        </w:rPr>
        <w:t>交輔大總務處事務組</w:t>
      </w:r>
      <w:r w:rsidRPr="00C804B6">
        <w:rPr>
          <w:rFonts w:ascii="新細明體" w:hAnsi="新細明體"/>
          <w:szCs w:val="24"/>
        </w:rPr>
        <w:t xml:space="preserve">  </w:t>
      </w:r>
      <w:r w:rsidRPr="00C804B6">
        <w:rPr>
          <w:rFonts w:ascii="新細明體" w:hAnsi="新細明體" w:hint="eastAsia"/>
          <w:szCs w:val="24"/>
        </w:rPr>
        <w:t>葉明媛</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221  </w:t>
      </w:r>
      <w:r w:rsidRPr="00C804B6">
        <w:rPr>
          <w:rFonts w:ascii="新細明體" w:hAnsi="新細明體" w:hint="eastAsia"/>
          <w:szCs w:val="24"/>
        </w:rPr>
        <w:t>台北縣汐止大同路二段</w:t>
      </w:r>
      <w:r w:rsidRPr="00C804B6">
        <w:rPr>
          <w:rFonts w:ascii="新細明體" w:hAnsi="新細明體"/>
          <w:szCs w:val="24"/>
        </w:rPr>
        <w:t>637</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林嘉隆</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270  </w:t>
      </w:r>
      <w:r w:rsidRPr="00C804B6">
        <w:rPr>
          <w:rFonts w:ascii="新細明體" w:hAnsi="新細明體" w:hint="eastAsia"/>
          <w:szCs w:val="24"/>
        </w:rPr>
        <w:t>宜蘭縣東澳天主堂</w:t>
      </w:r>
      <w:r w:rsidRPr="00C804B6">
        <w:rPr>
          <w:rFonts w:ascii="新細明體" w:hAnsi="新細明體"/>
          <w:szCs w:val="24"/>
        </w:rPr>
        <w:t xml:space="preserve">  </w:t>
      </w:r>
      <w:r w:rsidRPr="00C804B6">
        <w:rPr>
          <w:rFonts w:ascii="新細明體" w:hAnsi="新細明體" w:hint="eastAsia"/>
          <w:szCs w:val="24"/>
        </w:rPr>
        <w:t>徐俊興　神父</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300  </w:t>
      </w:r>
      <w:r w:rsidRPr="00C804B6">
        <w:rPr>
          <w:rFonts w:ascii="新細明體" w:hAnsi="新細明體" w:hint="eastAsia"/>
          <w:szCs w:val="24"/>
        </w:rPr>
        <w:t>新竹市西門街</w:t>
      </w:r>
      <w:r w:rsidRPr="00C804B6">
        <w:rPr>
          <w:rFonts w:ascii="新細明體" w:hAnsi="新細明體"/>
          <w:szCs w:val="24"/>
        </w:rPr>
        <w:t>165</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耶穌聖心堂</w:t>
      </w:r>
      <w:r w:rsidRPr="00C804B6">
        <w:rPr>
          <w:rFonts w:ascii="新細明體" w:hAnsi="新細明體"/>
          <w:szCs w:val="24"/>
        </w:rPr>
        <w:t xml:space="preserve">  </w:t>
      </w:r>
      <w:r w:rsidRPr="00C804B6">
        <w:rPr>
          <w:rFonts w:ascii="新細明體" w:hAnsi="新細明體" w:hint="eastAsia"/>
          <w:szCs w:val="24"/>
        </w:rPr>
        <w:t>林瓊茹</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312  </w:t>
      </w:r>
      <w:r w:rsidRPr="00C804B6">
        <w:rPr>
          <w:rFonts w:ascii="新細明體" w:hAnsi="新細明體" w:hint="eastAsia"/>
          <w:szCs w:val="24"/>
        </w:rPr>
        <w:t>新竹縣橫山鄉新興村新興街</w:t>
      </w:r>
      <w:r w:rsidRPr="00C804B6">
        <w:rPr>
          <w:rFonts w:ascii="新細明體" w:hAnsi="新細明體"/>
          <w:szCs w:val="24"/>
        </w:rPr>
        <w:t>129</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苑祥斌</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320  </w:t>
      </w:r>
      <w:r w:rsidRPr="00C804B6">
        <w:rPr>
          <w:rFonts w:ascii="新細明體" w:hAnsi="新細明體" w:hint="eastAsia"/>
          <w:szCs w:val="24"/>
        </w:rPr>
        <w:t>桃園縣中壢市長江路</w:t>
      </w:r>
      <w:r w:rsidRPr="00C804B6">
        <w:rPr>
          <w:rFonts w:ascii="新細明體" w:hAnsi="新細明體"/>
          <w:szCs w:val="24"/>
        </w:rPr>
        <w:t>73</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陳昭蓉</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330  </w:t>
      </w:r>
      <w:r w:rsidRPr="00C804B6">
        <w:rPr>
          <w:rFonts w:ascii="新細明體" w:hAnsi="新細明體" w:hint="eastAsia"/>
          <w:szCs w:val="24"/>
        </w:rPr>
        <w:t>桃園縣桃園市保羅街</w:t>
      </w:r>
      <w:r w:rsidRPr="00C804B6">
        <w:rPr>
          <w:rFonts w:ascii="新細明體" w:hAnsi="新細明體"/>
          <w:szCs w:val="24"/>
        </w:rPr>
        <w:t>52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聖體堂</w:t>
      </w:r>
      <w:r w:rsidRPr="00C804B6">
        <w:rPr>
          <w:rFonts w:ascii="新細明體" w:hAnsi="新細明體"/>
          <w:szCs w:val="24"/>
        </w:rPr>
        <w:t xml:space="preserve">  </w:t>
      </w:r>
      <w:r w:rsidRPr="00C804B6">
        <w:rPr>
          <w:rFonts w:ascii="新細明體" w:hAnsi="新細明體" w:hint="eastAsia"/>
          <w:szCs w:val="24"/>
        </w:rPr>
        <w:t>郭景山</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351  </w:t>
      </w:r>
      <w:r w:rsidRPr="00C804B6">
        <w:rPr>
          <w:rFonts w:ascii="新細明體" w:hAnsi="新細明體" w:hint="eastAsia"/>
          <w:szCs w:val="24"/>
        </w:rPr>
        <w:t>苗栗縣頭份鎮中華路</w:t>
      </w:r>
      <w:r w:rsidRPr="00C804B6">
        <w:rPr>
          <w:rFonts w:ascii="新細明體" w:hAnsi="新細明體"/>
          <w:szCs w:val="24"/>
        </w:rPr>
        <w:t>834</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天上之母堂</w:t>
      </w:r>
      <w:r w:rsidRPr="00C804B6">
        <w:rPr>
          <w:rFonts w:ascii="新細明體" w:hAnsi="新細明體"/>
          <w:szCs w:val="24"/>
        </w:rPr>
        <w:t xml:space="preserve">  </w:t>
      </w:r>
      <w:r w:rsidRPr="00C804B6">
        <w:rPr>
          <w:rFonts w:ascii="新細明體" w:hAnsi="新細明體" w:hint="eastAsia"/>
          <w:szCs w:val="24"/>
        </w:rPr>
        <w:t>李惠仁</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364  </w:t>
      </w:r>
      <w:r w:rsidRPr="00C804B6">
        <w:rPr>
          <w:rFonts w:ascii="新細明體" w:hAnsi="新細明體" w:hint="eastAsia"/>
          <w:szCs w:val="24"/>
        </w:rPr>
        <w:t>苗栗縣大湖鄉大湖村中正路</w:t>
      </w:r>
      <w:r w:rsidRPr="00C804B6">
        <w:rPr>
          <w:rFonts w:ascii="新細明體" w:hAnsi="新細明體"/>
          <w:szCs w:val="24"/>
        </w:rPr>
        <w:t>46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葛啟源</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404  </w:t>
      </w:r>
      <w:r w:rsidRPr="00C804B6">
        <w:rPr>
          <w:rFonts w:ascii="新細明體" w:hAnsi="新細明體" w:hint="eastAsia"/>
          <w:szCs w:val="24"/>
        </w:rPr>
        <w:t>台中市大雅路</w:t>
      </w:r>
      <w:r w:rsidRPr="00C804B6">
        <w:rPr>
          <w:rFonts w:ascii="新細明體" w:hAnsi="新細明體"/>
          <w:szCs w:val="24"/>
        </w:rPr>
        <w:t>27</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聖保祿堂</w:t>
      </w:r>
      <w:r w:rsidRPr="00C804B6">
        <w:rPr>
          <w:rFonts w:ascii="新細明體" w:hAnsi="新細明體"/>
          <w:szCs w:val="24"/>
        </w:rPr>
        <w:t xml:space="preserve">  </w:t>
      </w:r>
      <w:r w:rsidRPr="00C804B6">
        <w:rPr>
          <w:rFonts w:ascii="新細明體" w:hAnsi="新細明體" w:hint="eastAsia"/>
          <w:szCs w:val="24"/>
        </w:rPr>
        <w:t>林育如</w:t>
      </w:r>
      <w:r w:rsidRPr="00C804B6">
        <w:rPr>
          <w:rFonts w:ascii="新細明體" w:hAnsi="新細明體"/>
          <w:szCs w:val="24"/>
        </w:rPr>
        <w:t xml:space="preserve">  </w:t>
      </w:r>
      <w:r w:rsidRPr="00C804B6">
        <w:rPr>
          <w:rFonts w:ascii="新細明體" w:hAnsi="新細明體" w:hint="eastAsia"/>
          <w:szCs w:val="24"/>
        </w:rPr>
        <w:t>女士</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406  </w:t>
      </w:r>
      <w:r w:rsidRPr="00C804B6">
        <w:rPr>
          <w:rFonts w:ascii="新細明體" w:hAnsi="新細明體" w:hint="eastAsia"/>
          <w:szCs w:val="24"/>
        </w:rPr>
        <w:t>台中市四平路</w:t>
      </w:r>
      <w:r w:rsidRPr="00C804B6">
        <w:rPr>
          <w:rFonts w:ascii="新細明體" w:hAnsi="新細明體"/>
          <w:szCs w:val="24"/>
        </w:rPr>
        <w:t>161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高秋花</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413  </w:t>
      </w:r>
      <w:r w:rsidRPr="00C804B6">
        <w:rPr>
          <w:rFonts w:ascii="新細明體" w:hAnsi="新細明體" w:hint="eastAsia"/>
          <w:szCs w:val="24"/>
        </w:rPr>
        <w:t>台中縣霧峰鄉民生路</w:t>
      </w:r>
      <w:r w:rsidRPr="00C804B6">
        <w:rPr>
          <w:rFonts w:ascii="新細明體" w:hAnsi="新細明體"/>
          <w:szCs w:val="24"/>
        </w:rPr>
        <w:t>80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聖若瑟堂</w:t>
      </w:r>
      <w:r w:rsidRPr="00C804B6">
        <w:rPr>
          <w:rFonts w:ascii="新細明體" w:hAnsi="新細明體"/>
          <w:szCs w:val="24"/>
        </w:rPr>
        <w:t xml:space="preserve">  </w:t>
      </w:r>
      <w:r w:rsidRPr="00C804B6">
        <w:rPr>
          <w:rFonts w:ascii="新細明體" w:hAnsi="新細明體" w:hint="eastAsia"/>
          <w:szCs w:val="24"/>
        </w:rPr>
        <w:t>高福南</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left" w:pos="8362"/>
        </w:tabs>
        <w:spacing w:line="360" w:lineRule="exact"/>
        <w:rPr>
          <w:rFonts w:ascii="新細明體"/>
          <w:szCs w:val="24"/>
        </w:rPr>
      </w:pPr>
      <w:r w:rsidRPr="00C804B6">
        <w:rPr>
          <w:rFonts w:ascii="新細明體" w:hAnsi="新細明體"/>
          <w:szCs w:val="24"/>
        </w:rPr>
        <w:t xml:space="preserve">420  </w:t>
      </w:r>
      <w:r w:rsidRPr="00C804B6">
        <w:rPr>
          <w:rFonts w:ascii="新細明體" w:hAnsi="新細明體" w:hint="eastAsia"/>
          <w:szCs w:val="24"/>
        </w:rPr>
        <w:t>台中縣豐原市中山路</w:t>
      </w:r>
      <w:r w:rsidRPr="00C804B6">
        <w:rPr>
          <w:rFonts w:ascii="新細明體" w:hAnsi="新細明體"/>
          <w:szCs w:val="24"/>
        </w:rPr>
        <w:t>273</w:t>
      </w:r>
      <w:r w:rsidRPr="00C804B6">
        <w:rPr>
          <w:rFonts w:ascii="新細明體" w:hAnsi="新細明體" w:hint="eastAsia"/>
          <w:szCs w:val="24"/>
        </w:rPr>
        <w:t>巷</w:t>
      </w:r>
      <w:r w:rsidRPr="00C804B6">
        <w:rPr>
          <w:rFonts w:ascii="新細明體" w:hAnsi="新細明體"/>
          <w:szCs w:val="24"/>
        </w:rPr>
        <w:t>16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高端敏</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423  </w:t>
      </w:r>
      <w:r w:rsidRPr="00C804B6">
        <w:rPr>
          <w:rFonts w:ascii="新細明體" w:hAnsi="新細明體" w:hint="eastAsia"/>
          <w:szCs w:val="24"/>
        </w:rPr>
        <w:t>台中縣東勢鎮豐劫路</w:t>
      </w:r>
      <w:r w:rsidRPr="00C804B6">
        <w:rPr>
          <w:rFonts w:ascii="新細明體" w:hAnsi="新細明體"/>
          <w:szCs w:val="24"/>
        </w:rPr>
        <w:t>370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聖家堂</w:t>
      </w:r>
      <w:r w:rsidRPr="00C804B6">
        <w:rPr>
          <w:rFonts w:ascii="新細明體" w:hAnsi="新細明體"/>
          <w:szCs w:val="24"/>
        </w:rPr>
        <w:t xml:space="preserve">  </w:t>
      </w:r>
      <w:r w:rsidRPr="00C804B6">
        <w:rPr>
          <w:rFonts w:ascii="新細明體" w:hAnsi="新細明體" w:hint="eastAsia"/>
          <w:szCs w:val="24"/>
        </w:rPr>
        <w:t>許富如</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437  </w:t>
      </w:r>
      <w:r w:rsidRPr="00C804B6">
        <w:rPr>
          <w:rFonts w:ascii="新細明體" w:hAnsi="新細明體" w:hint="eastAsia"/>
          <w:szCs w:val="24"/>
        </w:rPr>
        <w:t>台中縣大甲鎮甲后路</w:t>
      </w:r>
      <w:r w:rsidRPr="00C804B6">
        <w:rPr>
          <w:rFonts w:ascii="新細明體" w:hAnsi="新細明體"/>
          <w:szCs w:val="24"/>
        </w:rPr>
        <w:t>140</w:t>
      </w:r>
      <w:r w:rsidRPr="00C804B6">
        <w:rPr>
          <w:rFonts w:ascii="新細明體" w:hAnsi="新細明體" w:hint="eastAsia"/>
          <w:szCs w:val="24"/>
        </w:rPr>
        <w:t>巷</w:t>
      </w:r>
      <w:r w:rsidRPr="00C804B6">
        <w:rPr>
          <w:rFonts w:ascii="新細明體" w:hAnsi="新細明體"/>
          <w:szCs w:val="24"/>
        </w:rPr>
        <w:t>12</w:t>
      </w:r>
      <w:r w:rsidRPr="00C804B6">
        <w:rPr>
          <w:rFonts w:ascii="新細明體" w:hAnsi="新細明體" w:hint="eastAsia"/>
          <w:szCs w:val="24"/>
        </w:rPr>
        <w:t>號天主堂</w:t>
      </w:r>
      <w:r w:rsidRPr="00C804B6">
        <w:rPr>
          <w:rFonts w:ascii="新細明體" w:hAnsi="新細明體"/>
          <w:szCs w:val="24"/>
        </w:rPr>
        <w:t xml:space="preserve">  </w:t>
      </w:r>
      <w:r w:rsidRPr="00C804B6">
        <w:rPr>
          <w:rFonts w:ascii="新細明體" w:hAnsi="新細明體" w:hint="eastAsia"/>
          <w:szCs w:val="24"/>
        </w:rPr>
        <w:t>佈天道</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left" w:pos="8362"/>
        </w:tabs>
        <w:spacing w:line="360" w:lineRule="exact"/>
        <w:rPr>
          <w:rFonts w:ascii="新細明體"/>
          <w:szCs w:val="24"/>
        </w:rPr>
      </w:pPr>
      <w:r w:rsidRPr="00C804B6">
        <w:rPr>
          <w:rFonts w:ascii="新細明體" w:hAnsi="新細明體"/>
          <w:szCs w:val="24"/>
        </w:rPr>
        <w:t xml:space="preserve">530  </w:t>
      </w:r>
      <w:r w:rsidRPr="00C804B6">
        <w:rPr>
          <w:rFonts w:ascii="新細明體" w:hAnsi="新細明體" w:hint="eastAsia"/>
          <w:szCs w:val="24"/>
        </w:rPr>
        <w:t>彰化縣二水鄉員集路三段</w:t>
      </w:r>
      <w:r w:rsidRPr="00C804B6">
        <w:rPr>
          <w:rFonts w:ascii="新細明體" w:hAnsi="新細明體"/>
          <w:szCs w:val="24"/>
        </w:rPr>
        <w:t>452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蘇信忍</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542  </w:t>
      </w:r>
      <w:r w:rsidRPr="00C804B6">
        <w:rPr>
          <w:rFonts w:ascii="新細明體" w:hAnsi="新細明體" w:hint="eastAsia"/>
          <w:szCs w:val="24"/>
        </w:rPr>
        <w:t>南投縣草屯鎮富寮里中正路</w:t>
      </w:r>
      <w:r w:rsidRPr="00C804B6">
        <w:rPr>
          <w:rFonts w:ascii="新細明體" w:hAnsi="新細明體"/>
          <w:szCs w:val="24"/>
        </w:rPr>
        <w:t>578</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天主堂</w:t>
      </w:r>
      <w:r w:rsidRPr="00C804B6">
        <w:rPr>
          <w:rFonts w:ascii="新細明體" w:hAnsi="新細明體"/>
          <w:szCs w:val="24"/>
        </w:rPr>
        <w:t xml:space="preserve">  </w:t>
      </w:r>
      <w:r w:rsidRPr="00C804B6">
        <w:rPr>
          <w:rFonts w:ascii="新細明體" w:hAnsi="新細明體" w:hint="eastAsia"/>
          <w:szCs w:val="24"/>
        </w:rPr>
        <w:t>胡明良</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556  </w:t>
      </w:r>
      <w:r w:rsidRPr="00C804B6">
        <w:rPr>
          <w:rFonts w:ascii="新細明體" w:hAnsi="新細明體" w:hint="eastAsia"/>
          <w:szCs w:val="24"/>
        </w:rPr>
        <w:t>南投縣信義鄉羅娜村信筆巷</w:t>
      </w:r>
      <w:r w:rsidRPr="00C804B6">
        <w:rPr>
          <w:rFonts w:ascii="新細明體" w:hAnsi="新細明體"/>
          <w:szCs w:val="24"/>
        </w:rPr>
        <w:t>139</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幸朝明</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557  </w:t>
      </w:r>
      <w:r w:rsidRPr="00C804B6">
        <w:rPr>
          <w:rFonts w:ascii="新細明體" w:hAnsi="新細明體" w:hint="eastAsia"/>
          <w:szCs w:val="24"/>
        </w:rPr>
        <w:t>南投縣竹山鎮集山路三段</w:t>
      </w:r>
      <w:r w:rsidRPr="00C804B6">
        <w:rPr>
          <w:rFonts w:ascii="新細明體" w:hAnsi="新細明體"/>
          <w:szCs w:val="24"/>
        </w:rPr>
        <w:t>958</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竹山天主堂</w:t>
      </w:r>
      <w:r w:rsidRPr="00C804B6">
        <w:rPr>
          <w:rFonts w:ascii="新細明體" w:hAnsi="新細明體"/>
          <w:szCs w:val="24"/>
        </w:rPr>
        <w:t xml:space="preserve">  </w:t>
      </w:r>
      <w:r w:rsidRPr="00C804B6">
        <w:rPr>
          <w:rFonts w:ascii="新細明體" w:hAnsi="新細明體" w:hint="eastAsia"/>
          <w:szCs w:val="24"/>
        </w:rPr>
        <w:t>陳務</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600  </w:t>
      </w:r>
      <w:r w:rsidRPr="00C804B6">
        <w:rPr>
          <w:rFonts w:ascii="新細明體" w:hAnsi="新細明體" w:hint="eastAsia"/>
          <w:szCs w:val="24"/>
        </w:rPr>
        <w:t>嘉義市民權路</w:t>
      </w:r>
      <w:r w:rsidRPr="00C804B6">
        <w:rPr>
          <w:rFonts w:ascii="新細明體" w:hAnsi="新細明體"/>
          <w:szCs w:val="24"/>
        </w:rPr>
        <w:t>62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鐘玉華</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600  </w:t>
      </w:r>
      <w:r w:rsidRPr="00C804B6">
        <w:rPr>
          <w:rFonts w:ascii="新細明體" w:hAnsi="新細明體" w:hint="eastAsia"/>
          <w:szCs w:val="24"/>
        </w:rPr>
        <w:t>嘉義市民生北路</w:t>
      </w:r>
      <w:r w:rsidRPr="00C804B6">
        <w:rPr>
          <w:rFonts w:ascii="新細明體" w:hAnsi="新細明體"/>
          <w:szCs w:val="24"/>
        </w:rPr>
        <w:t>92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呂瑞杏</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600  </w:t>
      </w:r>
      <w:r w:rsidRPr="00C804B6">
        <w:rPr>
          <w:rFonts w:ascii="新細明體" w:hAnsi="新細明體" w:hint="eastAsia"/>
          <w:szCs w:val="24"/>
        </w:rPr>
        <w:t>嘉義市博愛路一段</w:t>
      </w:r>
      <w:r w:rsidRPr="00C804B6">
        <w:rPr>
          <w:rFonts w:ascii="新細明體" w:hAnsi="新細明體"/>
          <w:szCs w:val="24"/>
        </w:rPr>
        <w:t>315</w:t>
      </w:r>
      <w:r w:rsidRPr="00C804B6">
        <w:rPr>
          <w:rFonts w:ascii="新細明體" w:hAnsi="新細明體" w:hint="eastAsia"/>
          <w:szCs w:val="24"/>
        </w:rPr>
        <w:t>號天主堂</w:t>
      </w:r>
      <w:r w:rsidRPr="00C804B6">
        <w:rPr>
          <w:rFonts w:ascii="新細明體" w:hAnsi="新細明體"/>
          <w:szCs w:val="24"/>
        </w:rPr>
        <w:t xml:space="preserve">  </w:t>
      </w:r>
      <w:r w:rsidRPr="00C804B6">
        <w:rPr>
          <w:rFonts w:ascii="新細明體" w:hAnsi="新細明體" w:hint="eastAsia"/>
          <w:szCs w:val="24"/>
        </w:rPr>
        <w:t>麥德揚</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clear" w:pos="930"/>
          <w:tab w:val="num" w:pos="960"/>
        </w:tabs>
        <w:spacing w:line="360" w:lineRule="exact"/>
        <w:ind w:right="-334"/>
        <w:rPr>
          <w:rFonts w:ascii="新細明體"/>
          <w:szCs w:val="24"/>
        </w:rPr>
      </w:pPr>
      <w:r w:rsidRPr="00C804B6">
        <w:rPr>
          <w:rFonts w:ascii="新細明體" w:hAnsi="新細明體"/>
          <w:szCs w:val="24"/>
        </w:rPr>
        <w:t xml:space="preserve">604  </w:t>
      </w:r>
      <w:r w:rsidRPr="00C804B6">
        <w:rPr>
          <w:rFonts w:ascii="新細明體" w:hAnsi="新細明體" w:hint="eastAsia"/>
          <w:szCs w:val="24"/>
        </w:rPr>
        <w:t>嘉義縣竹崎鄉民生路</w:t>
      </w:r>
      <w:r w:rsidRPr="00C804B6">
        <w:rPr>
          <w:rFonts w:ascii="新細明體" w:hAnsi="新細明體"/>
          <w:szCs w:val="24"/>
        </w:rPr>
        <w:t>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天主堂</w:t>
      </w:r>
      <w:r w:rsidRPr="00C804B6">
        <w:rPr>
          <w:rFonts w:ascii="新細明體" w:hAnsi="新細明體"/>
          <w:szCs w:val="24"/>
        </w:rPr>
        <w:t xml:space="preserve">  </w:t>
      </w:r>
      <w:r w:rsidRPr="00C804B6">
        <w:rPr>
          <w:rFonts w:ascii="新細明體" w:hAnsi="新細明體" w:hint="eastAsia"/>
          <w:szCs w:val="24"/>
        </w:rPr>
        <w:t>黃貴雄</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701  </w:t>
      </w:r>
      <w:r w:rsidRPr="00C804B6">
        <w:rPr>
          <w:rFonts w:ascii="新細明體" w:hAnsi="新細明體" w:hint="eastAsia"/>
          <w:szCs w:val="24"/>
        </w:rPr>
        <w:t>台南市光明街</w:t>
      </w:r>
      <w:r w:rsidRPr="00C804B6">
        <w:rPr>
          <w:rFonts w:ascii="新細明體" w:hAnsi="新細明體"/>
          <w:szCs w:val="24"/>
        </w:rPr>
        <w:t>191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蔡維道</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711  </w:t>
      </w:r>
      <w:r w:rsidRPr="00C804B6">
        <w:rPr>
          <w:rFonts w:ascii="新細明體" w:hAnsi="新細明體" w:hint="eastAsia"/>
          <w:szCs w:val="24"/>
        </w:rPr>
        <w:t>台南縣歸仁鄉中正路</w:t>
      </w:r>
      <w:r w:rsidRPr="00C804B6">
        <w:rPr>
          <w:rFonts w:ascii="新細明體" w:hAnsi="新細明體"/>
          <w:szCs w:val="24"/>
        </w:rPr>
        <w:t>710</w:t>
      </w:r>
      <w:r w:rsidRPr="00C804B6">
        <w:rPr>
          <w:rFonts w:ascii="新細明體" w:hAnsi="新細明體" w:hint="eastAsia"/>
          <w:szCs w:val="24"/>
        </w:rPr>
        <w:t>巷</w:t>
      </w:r>
      <w:r w:rsidRPr="00C804B6">
        <w:rPr>
          <w:rFonts w:ascii="新細明體" w:hAnsi="新細明體"/>
          <w:szCs w:val="24"/>
        </w:rPr>
        <w:t>16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思高天主堂</w:t>
      </w:r>
      <w:r w:rsidRPr="00C804B6">
        <w:rPr>
          <w:rFonts w:ascii="新細明體" w:hAnsi="新細明體"/>
          <w:szCs w:val="24"/>
        </w:rPr>
        <w:t xml:space="preserve"> </w:t>
      </w:r>
      <w:r w:rsidRPr="00C804B6">
        <w:rPr>
          <w:rFonts w:ascii="新細明體" w:hAnsi="新細明體" w:hint="eastAsia"/>
          <w:szCs w:val="24"/>
        </w:rPr>
        <w:t>徐蔚莉</w:t>
      </w:r>
    </w:p>
    <w:p w:rsidR="00947FD2" w:rsidRPr="00C804B6" w:rsidRDefault="00947FD2" w:rsidP="00FC16EF">
      <w:pPr>
        <w:numPr>
          <w:ilvl w:val="0"/>
          <w:numId w:val="11"/>
        </w:numPr>
        <w:tabs>
          <w:tab w:val="left" w:pos="8362"/>
        </w:tabs>
        <w:spacing w:line="360" w:lineRule="exact"/>
        <w:rPr>
          <w:rFonts w:ascii="新細明體"/>
          <w:szCs w:val="24"/>
        </w:rPr>
      </w:pPr>
      <w:r w:rsidRPr="00C804B6">
        <w:rPr>
          <w:rFonts w:ascii="新細明體" w:hAnsi="新細明體"/>
          <w:szCs w:val="24"/>
        </w:rPr>
        <w:t xml:space="preserve">820  </w:t>
      </w:r>
      <w:r w:rsidRPr="00C804B6">
        <w:rPr>
          <w:rFonts w:ascii="新細明體" w:hAnsi="新細明體" w:hint="eastAsia"/>
          <w:szCs w:val="24"/>
        </w:rPr>
        <w:t>高雄縣岡山鎮介壽西路</w:t>
      </w:r>
      <w:r w:rsidRPr="00C804B6">
        <w:rPr>
          <w:rFonts w:ascii="新細明體" w:hAnsi="新細明體"/>
          <w:szCs w:val="24"/>
        </w:rPr>
        <w:t>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紀律</w:t>
      </w:r>
      <w:r w:rsidRPr="00C804B6">
        <w:rPr>
          <w:rFonts w:ascii="新細明體" w:hAnsi="新細明體"/>
          <w:szCs w:val="24"/>
        </w:rPr>
        <w:t xml:space="preserve">  </w:t>
      </w:r>
      <w:r w:rsidRPr="00C804B6">
        <w:rPr>
          <w:rFonts w:ascii="新細明體" w:hAnsi="新細明體" w:hint="eastAsia"/>
          <w:szCs w:val="24"/>
        </w:rPr>
        <w:t>蒙席</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831  </w:t>
      </w:r>
      <w:r w:rsidRPr="00C804B6">
        <w:rPr>
          <w:rFonts w:ascii="新細明體" w:hAnsi="新細明體" w:hint="eastAsia"/>
          <w:szCs w:val="24"/>
        </w:rPr>
        <w:t>高雄縣大寮鄉中興村中正路</w:t>
      </w:r>
      <w:r w:rsidRPr="00C804B6">
        <w:rPr>
          <w:rFonts w:ascii="新細明體" w:hAnsi="新細明體"/>
          <w:szCs w:val="24"/>
        </w:rPr>
        <w:t>4</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何時莘　神父</w:t>
      </w:r>
    </w:p>
    <w:p w:rsidR="00947FD2" w:rsidRPr="00C804B6" w:rsidRDefault="00947FD2" w:rsidP="00FC16EF">
      <w:pPr>
        <w:numPr>
          <w:ilvl w:val="0"/>
          <w:numId w:val="11"/>
        </w:numPr>
        <w:spacing w:line="360" w:lineRule="exact"/>
        <w:ind w:right="-334"/>
        <w:rPr>
          <w:rFonts w:ascii="新細明體"/>
          <w:szCs w:val="24"/>
        </w:rPr>
      </w:pPr>
      <w:r w:rsidRPr="00C804B6">
        <w:rPr>
          <w:rFonts w:ascii="新細明體" w:hAnsi="新細明體"/>
          <w:szCs w:val="24"/>
        </w:rPr>
        <w:t xml:space="preserve">970  </w:t>
      </w:r>
      <w:r w:rsidRPr="00C804B6">
        <w:rPr>
          <w:rFonts w:ascii="新細明體" w:hAnsi="新細明體" w:hint="eastAsia"/>
          <w:szCs w:val="24"/>
        </w:rPr>
        <w:t>花連市北濱街</w:t>
      </w:r>
      <w:r w:rsidRPr="00C804B6">
        <w:rPr>
          <w:rFonts w:ascii="新細明體" w:hAnsi="新細明體"/>
          <w:szCs w:val="24"/>
        </w:rPr>
        <w:t>4</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史成勇</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numPr>
          <w:ilvl w:val="0"/>
          <w:numId w:val="11"/>
        </w:numPr>
        <w:tabs>
          <w:tab w:val="left" w:pos="8362"/>
        </w:tabs>
        <w:spacing w:line="360" w:lineRule="exact"/>
        <w:rPr>
          <w:rFonts w:ascii="新細明體"/>
          <w:szCs w:val="24"/>
        </w:rPr>
      </w:pPr>
      <w:r w:rsidRPr="00C804B6">
        <w:rPr>
          <w:rFonts w:ascii="新細明體" w:hAnsi="新細明體"/>
          <w:szCs w:val="24"/>
        </w:rPr>
        <w:t xml:space="preserve">976  </w:t>
      </w:r>
      <w:r w:rsidRPr="00C804B6">
        <w:rPr>
          <w:rFonts w:ascii="新細明體" w:hAnsi="新細明體" w:hint="eastAsia"/>
          <w:szCs w:val="24"/>
        </w:rPr>
        <w:t>花連縣光復鄉富田一街</w:t>
      </w:r>
      <w:r w:rsidRPr="00C804B6">
        <w:rPr>
          <w:rFonts w:ascii="新細明體" w:hAnsi="新細明體"/>
          <w:szCs w:val="24"/>
        </w:rPr>
        <w:t>16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陸達義</w:t>
      </w:r>
      <w:r w:rsidRPr="00C804B6">
        <w:rPr>
          <w:rFonts w:ascii="新細明體" w:hAnsi="新細明體"/>
          <w:szCs w:val="24"/>
        </w:rPr>
        <w:t xml:space="preserve">  </w:t>
      </w:r>
      <w:r w:rsidRPr="00C804B6">
        <w:rPr>
          <w:rFonts w:ascii="新細明體" w:hAnsi="新細明體" w:hint="eastAsia"/>
          <w:szCs w:val="24"/>
        </w:rPr>
        <w:t>神父</w:t>
      </w:r>
    </w:p>
    <w:p w:rsidR="00947FD2" w:rsidRPr="00C804B6" w:rsidRDefault="00947FD2" w:rsidP="00FC16EF">
      <w:pPr>
        <w:tabs>
          <w:tab w:val="left" w:pos="8362"/>
        </w:tabs>
        <w:spacing w:after="120" w:line="360" w:lineRule="exact"/>
        <w:rPr>
          <w:rFonts w:ascii="新細明體"/>
          <w:b/>
          <w:szCs w:val="24"/>
        </w:rPr>
      </w:pPr>
      <w:r w:rsidRPr="00C804B6">
        <w:rPr>
          <w:rFonts w:ascii="新細明體" w:hAnsi="新細明體" w:hint="eastAsia"/>
          <w:b/>
          <w:szCs w:val="24"/>
        </w:rPr>
        <w:t>中學</w:t>
      </w:r>
    </w:p>
    <w:p w:rsidR="00947FD2" w:rsidRPr="00C804B6" w:rsidRDefault="00947FD2" w:rsidP="00FC16EF">
      <w:pPr>
        <w:numPr>
          <w:ilvl w:val="0"/>
          <w:numId w:val="6"/>
        </w:numPr>
        <w:tabs>
          <w:tab w:val="clear" w:pos="930"/>
          <w:tab w:val="num" w:pos="600"/>
          <w:tab w:val="left" w:pos="8362"/>
        </w:tabs>
        <w:spacing w:line="360" w:lineRule="exact"/>
        <w:rPr>
          <w:rFonts w:ascii="新細明體"/>
          <w:szCs w:val="24"/>
        </w:rPr>
      </w:pPr>
      <w:r w:rsidRPr="00C804B6">
        <w:rPr>
          <w:rFonts w:ascii="新細明體" w:hAnsi="新細明體"/>
          <w:b/>
          <w:szCs w:val="24"/>
        </w:rPr>
        <w:t>*</w:t>
      </w:r>
      <w:r w:rsidRPr="00C804B6">
        <w:rPr>
          <w:rFonts w:ascii="新細明體" w:hAnsi="新細明體"/>
          <w:szCs w:val="24"/>
        </w:rPr>
        <w:t xml:space="preserve"> </w:t>
      </w:r>
      <w:hyperlink r:id="rId10" w:history="1">
        <w:r w:rsidRPr="00C804B6">
          <w:rPr>
            <w:rStyle w:val="Hyperlink"/>
            <w:rFonts w:ascii="新細明體" w:hAnsi="新細明體"/>
            <w:color w:val="000000"/>
            <w:szCs w:val="24"/>
          </w:rPr>
          <w:t>MNY@mail.ckgsh.tpc.ed</w:t>
        </w:r>
        <w:bookmarkStart w:id="2" w:name="_Hlt441908773"/>
        <w:r w:rsidRPr="00C804B6">
          <w:rPr>
            <w:rStyle w:val="Hyperlink"/>
            <w:rFonts w:ascii="新細明體" w:hAnsi="新細明體"/>
            <w:color w:val="000000"/>
            <w:szCs w:val="24"/>
          </w:rPr>
          <w:t>u</w:t>
        </w:r>
        <w:bookmarkEnd w:id="2"/>
        <w:r w:rsidRPr="00C804B6">
          <w:rPr>
            <w:rStyle w:val="Hyperlink"/>
            <w:rFonts w:ascii="新細明體" w:hAnsi="新細明體"/>
            <w:color w:val="000000"/>
            <w:szCs w:val="24"/>
          </w:rPr>
          <w:t>.t</w:t>
        </w:r>
        <w:bookmarkStart w:id="3" w:name="_Hlt437764974"/>
        <w:r w:rsidRPr="00C804B6">
          <w:rPr>
            <w:rStyle w:val="Hyperlink"/>
            <w:rFonts w:ascii="新細明體" w:hAnsi="新細明體"/>
            <w:color w:val="000000"/>
            <w:szCs w:val="24"/>
          </w:rPr>
          <w:t>w</w:t>
        </w:r>
        <w:bookmarkEnd w:id="3"/>
      </w:hyperlink>
      <w:r w:rsidRPr="00C804B6">
        <w:rPr>
          <w:rFonts w:ascii="新細明體" w:hAnsi="新細明體"/>
          <w:szCs w:val="24"/>
        </w:rPr>
        <w:t xml:space="preserve">  </w:t>
      </w:r>
      <w:r w:rsidRPr="00C804B6">
        <w:rPr>
          <w:rFonts w:ascii="新細明體" w:hAnsi="新細明體" w:hint="eastAsia"/>
          <w:szCs w:val="24"/>
        </w:rPr>
        <w:t>崇光女中</w:t>
      </w:r>
      <w:r w:rsidRPr="00C804B6">
        <w:rPr>
          <w:rFonts w:ascii="新細明體" w:hAnsi="新細明體"/>
          <w:szCs w:val="24"/>
        </w:rPr>
        <w:t xml:space="preserve">  </w:t>
      </w:r>
      <w:r w:rsidRPr="00C804B6">
        <w:rPr>
          <w:rFonts w:ascii="新細明體" w:hAnsi="新細明體" w:hint="eastAsia"/>
          <w:szCs w:val="24"/>
        </w:rPr>
        <w:t>楊貞娟</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103  </w:t>
      </w:r>
      <w:r w:rsidRPr="00C804B6">
        <w:rPr>
          <w:rFonts w:ascii="新細明體" w:hAnsi="新細明體" w:hint="eastAsia"/>
          <w:szCs w:val="24"/>
        </w:rPr>
        <w:t>台北市大同區寧夏路</w:t>
      </w:r>
      <w:r w:rsidRPr="00C804B6">
        <w:rPr>
          <w:rFonts w:ascii="新細明體" w:hAnsi="新細明體"/>
          <w:szCs w:val="24"/>
        </w:rPr>
        <w:t>59</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靜修女中宗輔室</w:t>
      </w:r>
      <w:r w:rsidRPr="00C804B6">
        <w:rPr>
          <w:rFonts w:ascii="新細明體" w:hAnsi="新細明體"/>
          <w:szCs w:val="24"/>
        </w:rPr>
        <w:t xml:space="preserve"> </w:t>
      </w:r>
      <w:r w:rsidRPr="00C804B6">
        <w:rPr>
          <w:rFonts w:ascii="新細明體" w:hAnsi="新細明體" w:hint="eastAsia"/>
          <w:szCs w:val="24"/>
        </w:rPr>
        <w:t>陳伯奇</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114  </w:t>
      </w:r>
      <w:r w:rsidRPr="00C804B6">
        <w:rPr>
          <w:rFonts w:ascii="新細明體" w:hAnsi="新細明體" w:hint="eastAsia"/>
          <w:szCs w:val="24"/>
        </w:rPr>
        <w:t>台北市內湖區成功路三段</w:t>
      </w:r>
      <w:r w:rsidRPr="00C804B6">
        <w:rPr>
          <w:rFonts w:ascii="新細明體" w:hAnsi="新細明體"/>
          <w:szCs w:val="24"/>
        </w:rPr>
        <w:t>61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方濟中學宗輔室田怡甄老師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203  </w:t>
      </w:r>
      <w:r w:rsidRPr="00C804B6">
        <w:rPr>
          <w:rFonts w:ascii="新細明體" w:hAnsi="新細明體" w:hint="eastAsia"/>
          <w:szCs w:val="24"/>
        </w:rPr>
        <w:t>基隆市西定路</w:t>
      </w:r>
      <w:r w:rsidRPr="00C804B6">
        <w:rPr>
          <w:rFonts w:ascii="新細明體" w:hAnsi="新細明體"/>
          <w:szCs w:val="24"/>
        </w:rPr>
        <w:t>166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聖心高中宗輔室</w:t>
      </w:r>
      <w:r w:rsidRPr="00C804B6">
        <w:rPr>
          <w:rFonts w:ascii="新細明體" w:hAnsi="新細明體"/>
          <w:szCs w:val="24"/>
        </w:rPr>
        <w:t xml:space="preserve">  </w:t>
      </w:r>
      <w:r w:rsidRPr="00C804B6">
        <w:rPr>
          <w:rFonts w:ascii="新細明體" w:hAnsi="新細明體" w:hint="eastAsia"/>
          <w:szCs w:val="24"/>
        </w:rPr>
        <w:t>馬瑞禎</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305  </w:t>
      </w:r>
      <w:r w:rsidRPr="00C804B6">
        <w:rPr>
          <w:rFonts w:ascii="新細明體" w:hAnsi="新細明體" w:hint="eastAsia"/>
          <w:szCs w:val="24"/>
        </w:rPr>
        <w:t>新竹縣新埔鎮</w:t>
      </w:r>
      <w:r w:rsidRPr="00C804B6">
        <w:rPr>
          <w:rFonts w:ascii="新細明體" w:hAnsi="新細明體"/>
          <w:szCs w:val="24"/>
        </w:rPr>
        <w:t xml:space="preserve">  </w:t>
      </w:r>
      <w:r w:rsidRPr="00C804B6">
        <w:rPr>
          <w:rFonts w:ascii="新細明體" w:hAnsi="新細明體" w:hint="eastAsia"/>
          <w:szCs w:val="24"/>
        </w:rPr>
        <w:t>內思高工宗輔室</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404  </w:t>
      </w:r>
      <w:r w:rsidRPr="00C804B6">
        <w:rPr>
          <w:rFonts w:ascii="新細明體" w:hAnsi="新細明體" w:hint="eastAsia"/>
          <w:szCs w:val="24"/>
        </w:rPr>
        <w:t>台中市大雅路</w:t>
      </w:r>
      <w:r w:rsidRPr="00C804B6">
        <w:rPr>
          <w:rFonts w:ascii="新細明體" w:hAnsi="新細明體"/>
          <w:szCs w:val="24"/>
        </w:rPr>
        <w:t>452</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曉明女中</w:t>
      </w:r>
      <w:r w:rsidRPr="00C804B6">
        <w:rPr>
          <w:rFonts w:ascii="新細明體" w:hAnsi="新細明體"/>
          <w:szCs w:val="24"/>
        </w:rPr>
        <w:t xml:space="preserve">  </w:t>
      </w:r>
      <w:r w:rsidRPr="00C804B6">
        <w:rPr>
          <w:rFonts w:ascii="新細明體" w:hAnsi="新細明體" w:hint="eastAsia"/>
          <w:szCs w:val="24"/>
        </w:rPr>
        <w:t>林美玲</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520  </w:t>
      </w:r>
      <w:r w:rsidRPr="00C804B6">
        <w:rPr>
          <w:rFonts w:ascii="新細明體" w:hAnsi="新細明體" w:hint="eastAsia"/>
          <w:szCs w:val="24"/>
        </w:rPr>
        <w:t>彰化縣田中鎮員集路三段</w:t>
      </w:r>
      <w:r w:rsidRPr="00C804B6">
        <w:rPr>
          <w:rFonts w:ascii="新細明體" w:hAnsi="新細明體"/>
          <w:szCs w:val="24"/>
        </w:rPr>
        <w:t>93</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文興中學宗輔室</w:t>
      </w:r>
      <w:r>
        <w:rPr>
          <w:rFonts w:ascii="新細明體" w:hAnsi="新細明體"/>
          <w:szCs w:val="24"/>
        </w:rPr>
        <w:t xml:space="preserve"> </w:t>
      </w:r>
      <w:r w:rsidRPr="00C804B6">
        <w:rPr>
          <w:rFonts w:ascii="新細明體" w:hAnsi="新細明體" w:hint="eastAsia"/>
          <w:szCs w:val="24"/>
        </w:rPr>
        <w:t>簡愛鈴老師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633  </w:t>
      </w:r>
      <w:r w:rsidRPr="00C804B6">
        <w:rPr>
          <w:rFonts w:ascii="新細明體" w:hAnsi="新細明體" w:hint="eastAsia"/>
          <w:szCs w:val="24"/>
        </w:rPr>
        <w:t>雲林縣土庫鎮建國路</w:t>
      </w:r>
      <w:r w:rsidRPr="00C804B6">
        <w:rPr>
          <w:rFonts w:ascii="新細明體" w:hAnsi="新細明體"/>
          <w:szCs w:val="24"/>
        </w:rPr>
        <w:t>13</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永年高中宗輔室</w:t>
      </w:r>
      <w:r w:rsidRPr="00C804B6">
        <w:rPr>
          <w:rFonts w:ascii="新細明體" w:hAnsi="新細明體"/>
          <w:szCs w:val="24"/>
        </w:rPr>
        <w:t xml:space="preserve"> </w:t>
      </w:r>
      <w:r w:rsidRPr="00C804B6">
        <w:rPr>
          <w:rFonts w:ascii="新細明體" w:hAnsi="新細明體" w:hint="eastAsia"/>
          <w:szCs w:val="24"/>
        </w:rPr>
        <w:t>白雅雲</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640  </w:t>
      </w:r>
      <w:r w:rsidRPr="00C804B6">
        <w:rPr>
          <w:rFonts w:ascii="新細明體" w:hAnsi="新細明體" w:hint="eastAsia"/>
          <w:szCs w:val="24"/>
        </w:rPr>
        <w:t>雲林縣斗六市正心路</w:t>
      </w:r>
      <w:r w:rsidRPr="00C804B6">
        <w:rPr>
          <w:rFonts w:ascii="新細明體" w:hAnsi="新細明體"/>
          <w:szCs w:val="24"/>
        </w:rPr>
        <w:t>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正心中學</w:t>
      </w:r>
      <w:r w:rsidRPr="00C804B6">
        <w:rPr>
          <w:rFonts w:ascii="新細明體" w:hAnsi="新細明體"/>
          <w:szCs w:val="24"/>
        </w:rPr>
        <w:t xml:space="preserve">  </w:t>
      </w:r>
      <w:r w:rsidRPr="00C804B6">
        <w:rPr>
          <w:rFonts w:ascii="新細明體" w:hAnsi="新細明體" w:hint="eastAsia"/>
          <w:szCs w:val="24"/>
        </w:rPr>
        <w:t>楊永芬</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654  </w:t>
      </w:r>
      <w:r w:rsidRPr="00C804B6">
        <w:rPr>
          <w:rFonts w:ascii="新細明體" w:hAnsi="新細明體" w:hint="eastAsia"/>
          <w:szCs w:val="24"/>
        </w:rPr>
        <w:t>雲林縣四湖鄉</w:t>
      </w:r>
      <w:r w:rsidRPr="00C804B6">
        <w:rPr>
          <w:rFonts w:ascii="新細明體" w:hAnsi="新細明體"/>
          <w:szCs w:val="24"/>
        </w:rPr>
        <w:t xml:space="preserve">  </w:t>
      </w:r>
      <w:r w:rsidRPr="00C804B6">
        <w:rPr>
          <w:rFonts w:ascii="新細明體" w:hAnsi="新細明體" w:hint="eastAsia"/>
          <w:szCs w:val="24"/>
        </w:rPr>
        <w:t>文生高中宗輔室</w:t>
      </w:r>
      <w:r w:rsidRPr="00C804B6">
        <w:rPr>
          <w:rFonts w:ascii="新細明體" w:hAnsi="新細明體"/>
          <w:szCs w:val="24"/>
        </w:rPr>
        <w:t xml:space="preserve">  </w:t>
      </w:r>
      <w:r w:rsidRPr="00C804B6">
        <w:rPr>
          <w:rFonts w:ascii="新細明體" w:hAnsi="新細明體" w:hint="eastAsia"/>
          <w:szCs w:val="24"/>
        </w:rPr>
        <w:t>陳艷鈴</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701  </w:t>
      </w:r>
      <w:r w:rsidRPr="00C804B6">
        <w:rPr>
          <w:rFonts w:ascii="新細明體" w:hAnsi="新細明體" w:hint="eastAsia"/>
          <w:szCs w:val="24"/>
        </w:rPr>
        <w:t>台南市德光街</w:t>
      </w:r>
      <w:r w:rsidRPr="00C804B6">
        <w:rPr>
          <w:rFonts w:ascii="新細明體" w:hAnsi="新細明體"/>
          <w:szCs w:val="24"/>
        </w:rPr>
        <w:t>106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德光女中宗輔組</w:t>
      </w:r>
      <w:r w:rsidRPr="00C804B6">
        <w:rPr>
          <w:rFonts w:ascii="新細明體" w:hAnsi="新細明體"/>
          <w:szCs w:val="24"/>
        </w:rPr>
        <w:t xml:space="preserve">  </w:t>
      </w:r>
      <w:r w:rsidRPr="00C804B6">
        <w:rPr>
          <w:rFonts w:ascii="新細明體" w:hAnsi="新細明體" w:hint="eastAsia"/>
          <w:szCs w:val="24"/>
        </w:rPr>
        <w:t>黃麗蓉</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6"/>
        </w:numPr>
        <w:tabs>
          <w:tab w:val="left" w:pos="8362"/>
        </w:tabs>
        <w:spacing w:line="360" w:lineRule="exact"/>
        <w:rPr>
          <w:rFonts w:ascii="新細明體"/>
          <w:szCs w:val="24"/>
        </w:rPr>
      </w:pPr>
      <w:r w:rsidRPr="00C804B6">
        <w:rPr>
          <w:rFonts w:ascii="新細明體" w:hAnsi="新細明體"/>
          <w:szCs w:val="24"/>
        </w:rPr>
        <w:t xml:space="preserve">950  </w:t>
      </w:r>
      <w:r w:rsidRPr="00C804B6">
        <w:rPr>
          <w:rFonts w:ascii="新細明體" w:hAnsi="新細明體" w:hint="eastAsia"/>
          <w:szCs w:val="24"/>
        </w:rPr>
        <w:t>台東市中興路一段</w:t>
      </w:r>
      <w:r w:rsidRPr="00C804B6">
        <w:rPr>
          <w:rFonts w:ascii="新細明體" w:hAnsi="新細明體"/>
          <w:szCs w:val="24"/>
        </w:rPr>
        <w:t>560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公東高工輔導室</w:t>
      </w:r>
    </w:p>
    <w:p w:rsidR="00947FD2" w:rsidRPr="00C804B6" w:rsidRDefault="00947FD2" w:rsidP="00FC16EF">
      <w:pPr>
        <w:spacing w:after="120" w:line="360" w:lineRule="exact"/>
        <w:rPr>
          <w:rFonts w:ascii="新細明體"/>
          <w:b/>
          <w:szCs w:val="24"/>
        </w:rPr>
      </w:pPr>
      <w:r w:rsidRPr="00C804B6">
        <w:rPr>
          <w:rFonts w:ascii="新細明體" w:hAnsi="新細明體" w:hint="eastAsia"/>
          <w:b/>
          <w:szCs w:val="24"/>
        </w:rPr>
        <w:t>專科</w:t>
      </w:r>
    </w:p>
    <w:p w:rsidR="00947FD2" w:rsidRPr="00C804B6" w:rsidRDefault="00947FD2" w:rsidP="00FC16EF">
      <w:pPr>
        <w:numPr>
          <w:ilvl w:val="0"/>
          <w:numId w:val="7"/>
        </w:numPr>
        <w:spacing w:line="360" w:lineRule="exact"/>
        <w:rPr>
          <w:rFonts w:ascii="新細明體"/>
          <w:szCs w:val="24"/>
        </w:rPr>
      </w:pPr>
      <w:r w:rsidRPr="00C804B6">
        <w:rPr>
          <w:rFonts w:ascii="新細明體" w:hAnsi="新細明體"/>
          <w:szCs w:val="24"/>
        </w:rPr>
        <w:t xml:space="preserve">807  </w:t>
      </w:r>
      <w:r w:rsidRPr="00C804B6">
        <w:rPr>
          <w:rFonts w:ascii="新細明體" w:hAnsi="新細明體" w:hint="eastAsia"/>
          <w:szCs w:val="24"/>
        </w:rPr>
        <w:t>高雄市民族一路</w:t>
      </w:r>
      <w:r w:rsidRPr="00C804B6">
        <w:rPr>
          <w:rFonts w:ascii="新細明體" w:hAnsi="新細明體"/>
          <w:szCs w:val="24"/>
        </w:rPr>
        <w:t>900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文藻語專宗輔中心</w:t>
      </w:r>
      <w:r w:rsidRPr="00C804B6">
        <w:rPr>
          <w:rFonts w:ascii="新細明體" w:hAnsi="新細明體"/>
          <w:szCs w:val="24"/>
        </w:rPr>
        <w:t xml:space="preserve">  </w:t>
      </w:r>
      <w:r w:rsidRPr="00C804B6">
        <w:rPr>
          <w:rFonts w:ascii="新細明體" w:hAnsi="新細明體" w:hint="eastAsia"/>
          <w:szCs w:val="24"/>
        </w:rPr>
        <w:t>謝文琦</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spacing w:after="120" w:line="360" w:lineRule="exact"/>
        <w:rPr>
          <w:rFonts w:ascii="新細明體"/>
          <w:b/>
          <w:szCs w:val="24"/>
        </w:rPr>
      </w:pPr>
      <w:r w:rsidRPr="00C804B6">
        <w:rPr>
          <w:rFonts w:ascii="新細明體" w:hAnsi="新細明體" w:hint="eastAsia"/>
          <w:b/>
          <w:szCs w:val="24"/>
        </w:rPr>
        <w:t>小學</w:t>
      </w:r>
    </w:p>
    <w:p w:rsidR="00947FD2" w:rsidRPr="00C804B6" w:rsidRDefault="00947FD2" w:rsidP="00FC16EF">
      <w:pPr>
        <w:numPr>
          <w:ilvl w:val="0"/>
          <w:numId w:val="9"/>
        </w:numPr>
        <w:spacing w:line="360" w:lineRule="exact"/>
        <w:rPr>
          <w:rFonts w:ascii="新細明體"/>
          <w:szCs w:val="24"/>
        </w:rPr>
      </w:pPr>
      <w:r w:rsidRPr="00C804B6">
        <w:rPr>
          <w:rFonts w:ascii="新細明體" w:hAnsi="新細明體"/>
          <w:szCs w:val="24"/>
        </w:rPr>
        <w:t xml:space="preserve">310  </w:t>
      </w:r>
      <w:r w:rsidRPr="00C804B6">
        <w:rPr>
          <w:rFonts w:ascii="新細明體" w:hAnsi="新細明體" w:hint="eastAsia"/>
          <w:szCs w:val="24"/>
        </w:rPr>
        <w:t>新竹縣竹東鎮東寧路</w:t>
      </w:r>
      <w:r w:rsidRPr="00C804B6">
        <w:rPr>
          <w:rFonts w:ascii="新細明體" w:hAnsi="新細明體"/>
          <w:szCs w:val="24"/>
        </w:rPr>
        <w:t>931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上智小學宗輔室</w:t>
      </w:r>
      <w:r w:rsidRPr="00C804B6">
        <w:rPr>
          <w:rFonts w:ascii="新細明體" w:hAnsi="新細明體"/>
          <w:szCs w:val="24"/>
        </w:rPr>
        <w:t xml:space="preserve"> </w:t>
      </w:r>
      <w:r w:rsidRPr="00C804B6">
        <w:rPr>
          <w:rFonts w:ascii="新細明體" w:hAnsi="新細明體" w:hint="eastAsia"/>
          <w:szCs w:val="24"/>
        </w:rPr>
        <w:t>粘容珊</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numPr>
          <w:ilvl w:val="0"/>
          <w:numId w:val="9"/>
        </w:numPr>
        <w:spacing w:line="360" w:lineRule="exact"/>
        <w:rPr>
          <w:rFonts w:ascii="新細明體"/>
          <w:szCs w:val="24"/>
        </w:rPr>
      </w:pPr>
      <w:r w:rsidRPr="00C804B6">
        <w:rPr>
          <w:rFonts w:ascii="新細明體" w:hAnsi="新細明體"/>
          <w:szCs w:val="24"/>
        </w:rPr>
        <w:t xml:space="preserve">404  </w:t>
      </w:r>
      <w:r w:rsidRPr="00C804B6">
        <w:rPr>
          <w:rFonts w:ascii="新細明體" w:hAnsi="新細明體" w:hint="eastAsia"/>
          <w:szCs w:val="24"/>
        </w:rPr>
        <w:t>台中市北區雙十路二段</w:t>
      </w:r>
      <w:r w:rsidRPr="00C804B6">
        <w:rPr>
          <w:rFonts w:ascii="新細明體" w:hAnsi="新細明體"/>
          <w:szCs w:val="24"/>
        </w:rPr>
        <w:t>50</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私立育仁小學</w:t>
      </w:r>
      <w:r w:rsidRPr="00C804B6">
        <w:rPr>
          <w:rFonts w:ascii="新細明體" w:hAnsi="新細明體"/>
          <w:szCs w:val="24"/>
        </w:rPr>
        <w:t xml:space="preserve">  </w:t>
      </w:r>
      <w:r w:rsidRPr="00C804B6">
        <w:rPr>
          <w:rFonts w:ascii="新細明體" w:hAnsi="新細明體" w:hint="eastAsia"/>
          <w:szCs w:val="24"/>
        </w:rPr>
        <w:t>張慧芬</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spacing w:after="120" w:line="360" w:lineRule="exact"/>
        <w:rPr>
          <w:rFonts w:ascii="新細明體"/>
          <w:b/>
          <w:szCs w:val="24"/>
        </w:rPr>
      </w:pPr>
      <w:r w:rsidRPr="00C804B6">
        <w:rPr>
          <w:rFonts w:ascii="新細明體" w:hAnsi="新細明體" w:hint="eastAsia"/>
          <w:b/>
          <w:szCs w:val="24"/>
        </w:rPr>
        <w:t>幼稚園</w:t>
      </w:r>
    </w:p>
    <w:p w:rsidR="00947FD2" w:rsidRPr="00C804B6" w:rsidRDefault="00947FD2" w:rsidP="00FC16EF">
      <w:pPr>
        <w:numPr>
          <w:ilvl w:val="0"/>
          <w:numId w:val="8"/>
        </w:numPr>
        <w:spacing w:line="360" w:lineRule="exact"/>
        <w:rPr>
          <w:rFonts w:ascii="新細明體"/>
          <w:szCs w:val="24"/>
        </w:rPr>
      </w:pPr>
      <w:r w:rsidRPr="00C804B6">
        <w:rPr>
          <w:rFonts w:ascii="新細明體" w:hAnsi="新細明體"/>
          <w:szCs w:val="24"/>
        </w:rPr>
        <w:t xml:space="preserve">615  </w:t>
      </w:r>
      <w:r w:rsidRPr="00C804B6">
        <w:rPr>
          <w:rFonts w:ascii="新細明體" w:hAnsi="新細明體" w:hint="eastAsia"/>
          <w:szCs w:val="24"/>
        </w:rPr>
        <w:t>嘉義縣六腳鄉蒜東村</w:t>
      </w:r>
      <w:r w:rsidRPr="00C804B6">
        <w:rPr>
          <w:rFonts w:ascii="新細明體" w:hAnsi="新細明體"/>
          <w:szCs w:val="24"/>
        </w:rPr>
        <w:t>272-1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光仁幼稚園</w:t>
      </w:r>
      <w:r w:rsidRPr="00C804B6">
        <w:rPr>
          <w:rFonts w:ascii="新細明體" w:hAnsi="新細明體"/>
          <w:szCs w:val="24"/>
        </w:rPr>
        <w:t xml:space="preserve">  </w:t>
      </w:r>
      <w:r w:rsidRPr="00C804B6">
        <w:rPr>
          <w:rFonts w:ascii="新細明體" w:hAnsi="新細明體" w:hint="eastAsia"/>
          <w:szCs w:val="24"/>
        </w:rPr>
        <w:t>呂秋芬</w:t>
      </w:r>
      <w:r w:rsidRPr="00C804B6">
        <w:rPr>
          <w:rFonts w:ascii="新細明體" w:hAnsi="新細明體"/>
          <w:szCs w:val="24"/>
        </w:rPr>
        <w:t xml:space="preserve">  </w:t>
      </w:r>
      <w:r w:rsidRPr="00C804B6">
        <w:rPr>
          <w:rFonts w:ascii="新細明體" w:hAnsi="新細明體" w:hint="eastAsia"/>
          <w:szCs w:val="24"/>
        </w:rPr>
        <w:t>老師</w:t>
      </w:r>
    </w:p>
    <w:p w:rsidR="00947FD2" w:rsidRPr="00C804B6" w:rsidRDefault="00947FD2" w:rsidP="00FC16EF">
      <w:pPr>
        <w:spacing w:line="360" w:lineRule="exact"/>
        <w:rPr>
          <w:rFonts w:ascii="新細明體"/>
          <w:b/>
          <w:szCs w:val="24"/>
        </w:rPr>
      </w:pPr>
      <w:r w:rsidRPr="00C804B6">
        <w:rPr>
          <w:rFonts w:ascii="新細明體" w:hAnsi="新細明體" w:hint="eastAsia"/>
          <w:b/>
          <w:szCs w:val="24"/>
        </w:rPr>
        <w:t>其他</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221  </w:t>
      </w:r>
      <w:r w:rsidRPr="00C804B6">
        <w:rPr>
          <w:rFonts w:ascii="新細明體" w:hAnsi="新細明體" w:hint="eastAsia"/>
          <w:szCs w:val="24"/>
        </w:rPr>
        <w:t>台北縣汐止鎮湖光里康寧街</w:t>
      </w:r>
      <w:r w:rsidRPr="00C804B6">
        <w:rPr>
          <w:rFonts w:ascii="新細明體" w:hAnsi="新細明體"/>
          <w:szCs w:val="24"/>
        </w:rPr>
        <w:t>621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李炳妹</w:t>
      </w:r>
      <w:r w:rsidRPr="00C804B6">
        <w:rPr>
          <w:rFonts w:ascii="新細明體" w:hAnsi="新細明體"/>
          <w:szCs w:val="24"/>
        </w:rPr>
        <w:t xml:space="preserve">  </w:t>
      </w:r>
      <w:r w:rsidRPr="00C804B6">
        <w:rPr>
          <w:rFonts w:ascii="新細明體" w:hAnsi="新細明體" w:hint="eastAsia"/>
          <w:szCs w:val="24"/>
        </w:rPr>
        <w:t>修女</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300  </w:t>
      </w:r>
      <w:r w:rsidRPr="00C804B6">
        <w:rPr>
          <w:rFonts w:ascii="新細明體" w:hAnsi="新細明體" w:hint="eastAsia"/>
          <w:szCs w:val="24"/>
        </w:rPr>
        <w:t>新竹市新源街</w:t>
      </w:r>
      <w:r w:rsidRPr="00C804B6">
        <w:rPr>
          <w:rFonts w:ascii="新細明體" w:hAnsi="新細明體"/>
          <w:szCs w:val="24"/>
        </w:rPr>
        <w:t>97</w:t>
      </w:r>
      <w:r w:rsidRPr="00C804B6">
        <w:rPr>
          <w:rFonts w:ascii="新細明體" w:hAnsi="新細明體" w:hint="eastAsia"/>
          <w:szCs w:val="24"/>
        </w:rPr>
        <w:t>巷</w:t>
      </w:r>
      <w:r w:rsidRPr="00C804B6">
        <w:rPr>
          <w:rFonts w:ascii="新細明體" w:hAnsi="新細明體"/>
          <w:szCs w:val="24"/>
        </w:rPr>
        <w:t>4</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陳萍</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400  </w:t>
      </w:r>
      <w:r w:rsidRPr="00C804B6">
        <w:rPr>
          <w:rFonts w:ascii="新細明體" w:hAnsi="新細明體" w:hint="eastAsia"/>
          <w:szCs w:val="24"/>
        </w:rPr>
        <w:t>台中市衛道路</w:t>
      </w:r>
      <w:r w:rsidRPr="00C804B6">
        <w:rPr>
          <w:rFonts w:ascii="新細明體" w:hAnsi="新細明體"/>
          <w:szCs w:val="24"/>
        </w:rPr>
        <w:t>185</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張淑美</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402  </w:t>
      </w:r>
      <w:r w:rsidRPr="00C804B6">
        <w:rPr>
          <w:rFonts w:ascii="新細明體" w:hAnsi="新細明體" w:hint="eastAsia"/>
          <w:szCs w:val="24"/>
        </w:rPr>
        <w:t>台中縣豐原市三和路</w:t>
      </w:r>
      <w:r w:rsidRPr="00C804B6">
        <w:rPr>
          <w:rFonts w:ascii="新細明體" w:hAnsi="新細明體"/>
          <w:szCs w:val="24"/>
        </w:rPr>
        <w:t>354</w:t>
      </w:r>
      <w:r w:rsidRPr="00C804B6">
        <w:rPr>
          <w:rFonts w:ascii="新細明體" w:hAnsi="新細明體" w:hint="eastAsia"/>
          <w:szCs w:val="24"/>
        </w:rPr>
        <w:t>巷</w:t>
      </w:r>
      <w:r w:rsidRPr="00C804B6">
        <w:rPr>
          <w:rFonts w:ascii="新細明體" w:hAnsi="新細明體"/>
          <w:szCs w:val="24"/>
        </w:rPr>
        <w:t>97</w:t>
      </w:r>
      <w:r w:rsidRPr="00C804B6">
        <w:rPr>
          <w:rFonts w:ascii="新細明體" w:hAnsi="新細明體" w:hint="eastAsia"/>
          <w:szCs w:val="24"/>
        </w:rPr>
        <w:t>弄</w:t>
      </w:r>
      <w:r w:rsidRPr="00C804B6">
        <w:rPr>
          <w:rFonts w:ascii="新細明體" w:hAnsi="新細明體"/>
          <w:szCs w:val="24"/>
        </w:rPr>
        <w:t>46-16</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孫佩華</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402  </w:t>
      </w:r>
      <w:r w:rsidRPr="00C804B6">
        <w:rPr>
          <w:rFonts w:ascii="新細明體" w:hAnsi="新細明體" w:hint="eastAsia"/>
          <w:szCs w:val="24"/>
        </w:rPr>
        <w:t>台中市美村南路</w:t>
      </w:r>
      <w:r w:rsidRPr="00C804B6">
        <w:rPr>
          <w:rFonts w:ascii="新細明體" w:hAnsi="新細明體"/>
          <w:szCs w:val="24"/>
        </w:rPr>
        <w:t>95</w:t>
      </w:r>
      <w:r w:rsidRPr="00C804B6">
        <w:rPr>
          <w:rFonts w:ascii="新細明體" w:hAnsi="新細明體" w:hint="eastAsia"/>
          <w:szCs w:val="24"/>
        </w:rPr>
        <w:t>號</w:t>
      </w:r>
      <w:r w:rsidRPr="00C804B6">
        <w:rPr>
          <w:rFonts w:ascii="新細明體" w:hAnsi="新細明體"/>
          <w:szCs w:val="24"/>
        </w:rPr>
        <w:t>9</w:t>
      </w:r>
      <w:r w:rsidRPr="00C804B6">
        <w:rPr>
          <w:rFonts w:ascii="新細明體" w:hAnsi="新細明體" w:hint="eastAsia"/>
          <w:szCs w:val="24"/>
        </w:rPr>
        <w:t>樓</w:t>
      </w:r>
      <w:r w:rsidRPr="00C804B6">
        <w:rPr>
          <w:rFonts w:ascii="新細明體" w:hAnsi="新細明體"/>
          <w:szCs w:val="24"/>
        </w:rPr>
        <w:t xml:space="preserve">  </w:t>
      </w:r>
      <w:r w:rsidRPr="00C804B6">
        <w:rPr>
          <w:rFonts w:ascii="新細明體" w:hAnsi="新細明體" w:hint="eastAsia"/>
          <w:szCs w:val="24"/>
        </w:rPr>
        <w:t>吳芬燕</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412  </w:t>
      </w:r>
      <w:r w:rsidRPr="00C804B6">
        <w:rPr>
          <w:rFonts w:ascii="新細明體" w:hAnsi="新細明體" w:hint="eastAsia"/>
          <w:szCs w:val="24"/>
        </w:rPr>
        <w:t>台中縣大里市文芬街</w:t>
      </w:r>
      <w:r w:rsidRPr="00C804B6">
        <w:rPr>
          <w:rFonts w:ascii="新細明體" w:hAnsi="新細明體"/>
          <w:szCs w:val="24"/>
        </w:rPr>
        <w:t>99</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魏文麗</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420  </w:t>
      </w:r>
      <w:r w:rsidRPr="00C804B6">
        <w:rPr>
          <w:rFonts w:ascii="新細明體" w:hAnsi="新細明體" w:hint="eastAsia"/>
          <w:szCs w:val="24"/>
        </w:rPr>
        <w:t>台中縣豐原市隆豐街</w:t>
      </w:r>
      <w:r w:rsidRPr="00C804B6">
        <w:rPr>
          <w:rFonts w:ascii="新細明體" w:hAnsi="新細明體"/>
          <w:szCs w:val="24"/>
        </w:rPr>
        <w:t>28</w:t>
      </w:r>
      <w:r w:rsidRPr="00C804B6">
        <w:rPr>
          <w:rFonts w:ascii="新細明體" w:hAnsi="新細明體" w:hint="eastAsia"/>
          <w:szCs w:val="24"/>
        </w:rPr>
        <w:t>巷</w:t>
      </w:r>
      <w:r w:rsidRPr="00C804B6">
        <w:rPr>
          <w:rFonts w:ascii="新細明體" w:hAnsi="新細明體"/>
          <w:szCs w:val="24"/>
        </w:rPr>
        <w:t>19</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葉曼菁</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420  </w:t>
      </w:r>
      <w:r w:rsidRPr="00C804B6">
        <w:rPr>
          <w:rFonts w:ascii="新細明體" w:hAnsi="新細明體" w:hint="eastAsia"/>
          <w:szCs w:val="24"/>
        </w:rPr>
        <w:t>台中縣豐原市大明路</w:t>
      </w:r>
      <w:r w:rsidRPr="00C804B6">
        <w:rPr>
          <w:rFonts w:ascii="新細明體" w:hAnsi="新細明體"/>
          <w:szCs w:val="24"/>
        </w:rPr>
        <w:t>147</w:t>
      </w:r>
      <w:r w:rsidRPr="00C804B6">
        <w:rPr>
          <w:rFonts w:ascii="新細明體" w:hAnsi="新細明體" w:hint="eastAsia"/>
          <w:szCs w:val="24"/>
        </w:rPr>
        <w:t>巷</w:t>
      </w:r>
      <w:r w:rsidRPr="00C804B6">
        <w:rPr>
          <w:rFonts w:ascii="新細明體" w:hAnsi="新細明體"/>
          <w:szCs w:val="24"/>
        </w:rPr>
        <w:t>28</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陳碧蓮</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600  </w:t>
      </w:r>
      <w:r w:rsidRPr="00C804B6">
        <w:rPr>
          <w:rFonts w:ascii="新細明體" w:hAnsi="新細明體" w:hint="eastAsia"/>
          <w:szCs w:val="24"/>
        </w:rPr>
        <w:t>嘉義市東義路</w:t>
      </w:r>
      <w:r w:rsidRPr="00C804B6">
        <w:rPr>
          <w:rFonts w:ascii="新細明體" w:hAnsi="新細明體"/>
          <w:szCs w:val="24"/>
        </w:rPr>
        <w:t>93</w:t>
      </w:r>
      <w:r w:rsidRPr="00C804B6">
        <w:rPr>
          <w:rFonts w:ascii="新細明體" w:hAnsi="新細明體" w:hint="eastAsia"/>
          <w:szCs w:val="24"/>
        </w:rPr>
        <w:t>巷</w:t>
      </w:r>
      <w:r w:rsidRPr="00C804B6">
        <w:rPr>
          <w:rFonts w:ascii="新細明體" w:hAnsi="新細明體"/>
          <w:szCs w:val="24"/>
        </w:rPr>
        <w:t>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薛尉</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600  </w:t>
      </w:r>
      <w:r w:rsidRPr="00C804B6">
        <w:rPr>
          <w:rFonts w:ascii="新細明體" w:hAnsi="新細明體" w:hint="eastAsia"/>
          <w:szCs w:val="24"/>
        </w:rPr>
        <w:t>嘉義市興中街</w:t>
      </w:r>
      <w:r w:rsidRPr="00C804B6">
        <w:rPr>
          <w:rFonts w:ascii="新細明體" w:hAnsi="新細明體"/>
          <w:szCs w:val="24"/>
        </w:rPr>
        <w:t>95</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吳東美</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621  </w:t>
      </w:r>
      <w:r w:rsidRPr="00C804B6">
        <w:rPr>
          <w:rFonts w:ascii="新細明體" w:hAnsi="新細明體" w:hint="eastAsia"/>
          <w:szCs w:val="24"/>
        </w:rPr>
        <w:t>嘉義縣民雄鄉建國路二段</w:t>
      </w:r>
      <w:r w:rsidRPr="00C804B6">
        <w:rPr>
          <w:rFonts w:ascii="新細明體" w:hAnsi="新細明體"/>
          <w:szCs w:val="24"/>
        </w:rPr>
        <w:t>167-44</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陳姣瑾</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806  </w:t>
      </w:r>
      <w:r w:rsidRPr="00C804B6">
        <w:rPr>
          <w:rFonts w:ascii="新細明體" w:hAnsi="新細明體" w:hint="eastAsia"/>
          <w:szCs w:val="24"/>
        </w:rPr>
        <w:t>高雄市前鎮區翠享北路</w:t>
      </w:r>
      <w:r w:rsidRPr="00C804B6">
        <w:rPr>
          <w:rFonts w:ascii="新細明體" w:hAnsi="新細明體"/>
          <w:szCs w:val="24"/>
        </w:rPr>
        <w:t>399</w:t>
      </w:r>
      <w:r w:rsidRPr="00C804B6">
        <w:rPr>
          <w:rFonts w:ascii="新細明體" w:hAnsi="新細明體" w:hint="eastAsia"/>
          <w:szCs w:val="24"/>
        </w:rPr>
        <w:t>巷</w:t>
      </w:r>
      <w:r w:rsidRPr="00C804B6">
        <w:rPr>
          <w:rFonts w:ascii="新細明體" w:hAnsi="新細明體"/>
          <w:szCs w:val="24"/>
        </w:rPr>
        <w:t>30</w:t>
      </w:r>
      <w:r w:rsidRPr="00C804B6">
        <w:rPr>
          <w:rFonts w:ascii="新細明體" w:hAnsi="新細明體" w:hint="eastAsia"/>
          <w:szCs w:val="24"/>
        </w:rPr>
        <w:t>號</w:t>
      </w:r>
      <w:r w:rsidRPr="00C804B6">
        <w:rPr>
          <w:rFonts w:ascii="新細明體" w:hAnsi="新細明體"/>
          <w:szCs w:val="24"/>
        </w:rPr>
        <w:t>7</w:t>
      </w:r>
      <w:r w:rsidRPr="00C804B6">
        <w:rPr>
          <w:rFonts w:ascii="新細明體" w:hAnsi="新細明體" w:hint="eastAsia"/>
          <w:szCs w:val="24"/>
        </w:rPr>
        <w:t>樓</w:t>
      </w:r>
      <w:r w:rsidRPr="00C804B6">
        <w:rPr>
          <w:rFonts w:ascii="新細明體" w:hAnsi="新細明體"/>
          <w:szCs w:val="24"/>
        </w:rPr>
        <w:t xml:space="preserve">  </w:t>
      </w:r>
      <w:r w:rsidRPr="00C804B6">
        <w:rPr>
          <w:rFonts w:ascii="新細明體" w:hAnsi="新細明體" w:hint="eastAsia"/>
          <w:szCs w:val="24"/>
        </w:rPr>
        <w:t>方麗春</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830  </w:t>
      </w:r>
      <w:r w:rsidRPr="00C804B6">
        <w:rPr>
          <w:rFonts w:ascii="新細明體" w:hAnsi="新細明體" w:hint="eastAsia"/>
          <w:szCs w:val="24"/>
        </w:rPr>
        <w:t>高雄縣鳳山市南福街</w:t>
      </w:r>
      <w:r w:rsidRPr="00C804B6">
        <w:rPr>
          <w:rFonts w:ascii="新細明體" w:hAnsi="新細明體"/>
          <w:szCs w:val="24"/>
        </w:rPr>
        <w:t>164</w:t>
      </w:r>
      <w:r w:rsidRPr="00C804B6">
        <w:rPr>
          <w:rFonts w:ascii="新細明體" w:hAnsi="新細明體" w:hint="eastAsia"/>
          <w:szCs w:val="24"/>
        </w:rPr>
        <w:t>號</w:t>
      </w:r>
      <w:r w:rsidRPr="00C804B6">
        <w:rPr>
          <w:rFonts w:ascii="新細明體" w:hAnsi="新細明體"/>
          <w:szCs w:val="24"/>
        </w:rPr>
        <w:t>3</w:t>
      </w:r>
      <w:r w:rsidRPr="00C804B6">
        <w:rPr>
          <w:rFonts w:ascii="新細明體" w:hAnsi="新細明體" w:hint="eastAsia"/>
          <w:szCs w:val="24"/>
        </w:rPr>
        <w:t>樓</w:t>
      </w:r>
      <w:r w:rsidRPr="00C804B6">
        <w:rPr>
          <w:rFonts w:ascii="新細明體" w:hAnsi="新細明體"/>
          <w:szCs w:val="24"/>
        </w:rPr>
        <w:t xml:space="preserve">  </w:t>
      </w:r>
      <w:r w:rsidRPr="00C804B6">
        <w:rPr>
          <w:rFonts w:ascii="新細明體" w:hAnsi="新細明體" w:hint="eastAsia"/>
          <w:szCs w:val="24"/>
        </w:rPr>
        <w:t>陳惟玲</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830  </w:t>
      </w:r>
      <w:r w:rsidRPr="00C804B6">
        <w:rPr>
          <w:rFonts w:ascii="新細明體" w:hAnsi="新細明體" w:hint="eastAsia"/>
          <w:szCs w:val="24"/>
        </w:rPr>
        <w:t>高雄縣鳳山市凱旋路</w:t>
      </w:r>
      <w:r w:rsidRPr="00C804B6">
        <w:rPr>
          <w:rFonts w:ascii="新細明體" w:hAnsi="新細明體"/>
          <w:szCs w:val="24"/>
        </w:rPr>
        <w:t>220</w:t>
      </w:r>
      <w:r w:rsidRPr="00C804B6">
        <w:rPr>
          <w:rFonts w:ascii="新細明體" w:hAnsi="新細明體" w:hint="eastAsia"/>
          <w:szCs w:val="24"/>
        </w:rPr>
        <w:t>號</w:t>
      </w:r>
      <w:r w:rsidRPr="00C804B6">
        <w:rPr>
          <w:rFonts w:ascii="新細明體" w:hAnsi="新細明體"/>
          <w:szCs w:val="24"/>
        </w:rPr>
        <w:t>8</w:t>
      </w:r>
      <w:r w:rsidRPr="00C804B6">
        <w:rPr>
          <w:rFonts w:ascii="新細明體" w:hAnsi="新細明體" w:hint="eastAsia"/>
          <w:szCs w:val="24"/>
        </w:rPr>
        <w:t>樓</w:t>
      </w:r>
      <w:r w:rsidRPr="00C804B6">
        <w:rPr>
          <w:rFonts w:ascii="新細明體" w:hAnsi="新細明體"/>
          <w:szCs w:val="24"/>
        </w:rPr>
        <w:t xml:space="preserve">  </w:t>
      </w:r>
      <w:r w:rsidRPr="00C804B6">
        <w:rPr>
          <w:rFonts w:ascii="新細明體" w:hAnsi="新細明體" w:hint="eastAsia"/>
          <w:szCs w:val="24"/>
        </w:rPr>
        <w:t>王椒儇</w:t>
      </w:r>
      <w:r w:rsidRPr="00C804B6">
        <w:rPr>
          <w:rFonts w:ascii="新細明體" w:hAnsi="新細明體"/>
          <w:szCs w:val="24"/>
        </w:rPr>
        <w:t xml:space="preserve">  </w:t>
      </w:r>
      <w:r w:rsidRPr="00C804B6">
        <w:rPr>
          <w:rFonts w:ascii="新細明體" w:hAnsi="新細明體" w:hint="eastAsia"/>
          <w:szCs w:val="24"/>
        </w:rPr>
        <w:t>小姐</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950  </w:t>
      </w:r>
      <w:r w:rsidRPr="00C804B6">
        <w:rPr>
          <w:rFonts w:ascii="新細明體" w:hAnsi="新細明體" w:hint="eastAsia"/>
          <w:szCs w:val="24"/>
        </w:rPr>
        <w:t>台東市博愛路</w:t>
      </w:r>
      <w:r w:rsidRPr="00C804B6">
        <w:rPr>
          <w:rFonts w:ascii="新細明體" w:hAnsi="新細明體"/>
          <w:szCs w:val="24"/>
        </w:rPr>
        <w:t>277</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朱櫻花</w:t>
      </w:r>
    </w:p>
    <w:p w:rsidR="00947FD2" w:rsidRPr="00C804B6"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972  </w:t>
      </w:r>
      <w:r w:rsidRPr="00C804B6">
        <w:rPr>
          <w:rFonts w:ascii="新細明體" w:hAnsi="新細明體" w:hint="eastAsia"/>
          <w:szCs w:val="24"/>
        </w:rPr>
        <w:t>花蓮縣秀林鄉景美加灣</w:t>
      </w:r>
      <w:r w:rsidRPr="00C804B6">
        <w:rPr>
          <w:rFonts w:ascii="新細明體" w:hAnsi="新細明體"/>
          <w:szCs w:val="24"/>
        </w:rPr>
        <w:t>131</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林秀鳳</w:t>
      </w:r>
      <w:r w:rsidRPr="00C804B6">
        <w:rPr>
          <w:rFonts w:ascii="新細明體" w:hAnsi="新細明體"/>
          <w:szCs w:val="24"/>
        </w:rPr>
        <w:t xml:space="preserve">  </w:t>
      </w:r>
      <w:r w:rsidRPr="00C804B6">
        <w:rPr>
          <w:rFonts w:ascii="新細明體" w:hAnsi="新細明體" w:hint="eastAsia"/>
          <w:szCs w:val="24"/>
        </w:rPr>
        <w:t>修女</w:t>
      </w:r>
    </w:p>
    <w:p w:rsidR="00947FD2" w:rsidRPr="00755D6D" w:rsidRDefault="00947FD2" w:rsidP="00FC16EF">
      <w:pPr>
        <w:numPr>
          <w:ilvl w:val="0"/>
          <w:numId w:val="10"/>
        </w:numPr>
        <w:tabs>
          <w:tab w:val="clear" w:pos="425"/>
          <w:tab w:val="num" w:pos="960"/>
        </w:tabs>
        <w:spacing w:line="360" w:lineRule="exact"/>
        <w:ind w:left="960" w:hanging="960"/>
        <w:rPr>
          <w:rFonts w:ascii="新細明體"/>
          <w:szCs w:val="24"/>
        </w:rPr>
      </w:pPr>
      <w:r w:rsidRPr="00C804B6">
        <w:rPr>
          <w:rFonts w:ascii="新細明體" w:hAnsi="新細明體"/>
          <w:szCs w:val="24"/>
        </w:rPr>
        <w:t xml:space="preserve">973  </w:t>
      </w:r>
      <w:r w:rsidRPr="00C804B6">
        <w:rPr>
          <w:rFonts w:ascii="新細明體" w:hAnsi="新細明體" w:hint="eastAsia"/>
          <w:szCs w:val="24"/>
        </w:rPr>
        <w:t>花蓮縣吉安鄉中華路二段</w:t>
      </w:r>
      <w:r w:rsidRPr="00C804B6">
        <w:rPr>
          <w:rFonts w:ascii="新細明體" w:hAnsi="新細明體"/>
          <w:szCs w:val="24"/>
        </w:rPr>
        <w:t>167</w:t>
      </w:r>
      <w:r w:rsidRPr="00C804B6">
        <w:rPr>
          <w:rFonts w:ascii="新細明體" w:hAnsi="新細明體" w:hint="eastAsia"/>
          <w:szCs w:val="24"/>
        </w:rPr>
        <w:t>號</w:t>
      </w:r>
      <w:r w:rsidRPr="00C804B6">
        <w:rPr>
          <w:rFonts w:ascii="新細明體" w:hAnsi="新細明體"/>
          <w:szCs w:val="24"/>
        </w:rPr>
        <w:t xml:space="preserve">  </w:t>
      </w:r>
      <w:r w:rsidRPr="00C804B6">
        <w:rPr>
          <w:rFonts w:ascii="新細明體" w:hAnsi="新細明體" w:hint="eastAsia"/>
          <w:szCs w:val="24"/>
        </w:rPr>
        <w:t>黃鈺鈞</w:t>
      </w:r>
      <w:r w:rsidRPr="00C804B6">
        <w:rPr>
          <w:rFonts w:ascii="新細明體" w:hAnsi="新細明體"/>
          <w:szCs w:val="24"/>
        </w:rPr>
        <w:t xml:space="preserve">  </w:t>
      </w:r>
      <w:r w:rsidRPr="00C804B6">
        <w:rPr>
          <w:rFonts w:ascii="新細明體" w:hAnsi="新細明體" w:hint="eastAsia"/>
          <w:szCs w:val="24"/>
        </w:rPr>
        <w:t>修女</w:t>
      </w:r>
    </w:p>
    <w:p w:rsidR="00947FD2" w:rsidRDefault="00947FD2" w:rsidP="00C804B6">
      <w:pPr>
        <w:rPr>
          <w:rFonts w:ascii="新細明體"/>
          <w:b/>
          <w:szCs w:val="24"/>
        </w:rPr>
      </w:pPr>
    </w:p>
    <w:p w:rsidR="00947FD2" w:rsidRPr="00C804B6" w:rsidRDefault="00947FD2" w:rsidP="00C804B6">
      <w:pPr>
        <w:rPr>
          <w:rFonts w:ascii="新細明體"/>
          <w:b/>
          <w:szCs w:val="24"/>
        </w:rPr>
      </w:pPr>
      <w:r>
        <w:rPr>
          <w:rFonts w:ascii="新細明體" w:hAnsi="新細明體" w:hint="eastAsia"/>
          <w:b/>
          <w:szCs w:val="24"/>
        </w:rPr>
        <w:t>附錄三</w:t>
      </w:r>
      <w:r w:rsidRPr="00C804B6">
        <w:rPr>
          <w:rFonts w:ascii="新細明體" w:hAnsi="新細明體" w:hint="eastAsia"/>
          <w:b/>
          <w:szCs w:val="24"/>
        </w:rPr>
        <w:t>：</w:t>
      </w:r>
      <w:r w:rsidRPr="00C804B6">
        <w:rPr>
          <w:rFonts w:ascii="新細明體" w:hAnsi="新細明體"/>
          <w:b/>
          <w:szCs w:val="24"/>
        </w:rPr>
        <w:t xml:space="preserve"> </w:t>
      </w:r>
      <w:r>
        <w:rPr>
          <w:rFonts w:ascii="新細明體" w:hAnsi="新細明體"/>
          <w:b/>
          <w:szCs w:val="24"/>
        </w:rPr>
        <w:t xml:space="preserve">    </w:t>
      </w:r>
      <w:r w:rsidRPr="00C804B6">
        <w:rPr>
          <w:rFonts w:ascii="新細明體" w:hAnsi="新細明體"/>
          <w:b/>
          <w:szCs w:val="24"/>
        </w:rPr>
        <w:t xml:space="preserve"> "</w:t>
      </w:r>
      <w:r w:rsidRPr="00C804B6">
        <w:rPr>
          <w:rFonts w:ascii="新細明體" w:hAnsi="新細明體" w:hint="eastAsia"/>
          <w:b/>
          <w:szCs w:val="24"/>
        </w:rPr>
        <w:t>迎接聖言</w:t>
      </w:r>
      <w:r w:rsidRPr="00C804B6">
        <w:rPr>
          <w:rFonts w:ascii="新細明體" w:hAnsi="新細明體"/>
          <w:b/>
          <w:i/>
          <w:szCs w:val="24"/>
        </w:rPr>
        <w:t>2000</w:t>
      </w:r>
      <w:r w:rsidRPr="00C804B6">
        <w:rPr>
          <w:rFonts w:ascii="新細明體" w:hAnsi="新細明體" w:hint="eastAsia"/>
          <w:b/>
          <w:szCs w:val="24"/>
        </w:rPr>
        <w:t>兒童聖言童詩</w:t>
      </w:r>
      <w:r w:rsidRPr="00C804B6">
        <w:rPr>
          <w:rFonts w:ascii="新細明體" w:hAnsi="新細明體"/>
          <w:b/>
          <w:szCs w:val="24"/>
        </w:rPr>
        <w:t>"</w:t>
      </w:r>
      <w:r w:rsidRPr="00C804B6">
        <w:rPr>
          <w:rFonts w:ascii="新細明體" w:hAnsi="新細明體" w:hint="eastAsia"/>
          <w:b/>
          <w:szCs w:val="24"/>
        </w:rPr>
        <w:t>使用狀況統計資料</w:t>
      </w:r>
    </w:p>
    <w:p w:rsidR="00947FD2" w:rsidRPr="00C804B6" w:rsidRDefault="00947FD2" w:rsidP="00C804B6">
      <w:pPr>
        <w:spacing w:line="380" w:lineRule="exact"/>
        <w:rPr>
          <w:rFonts w:ascii="新細明體"/>
          <w:b/>
          <w:szCs w:val="24"/>
          <w:u w:val="single"/>
        </w:rPr>
      </w:pPr>
      <w:r w:rsidRPr="00C804B6">
        <w:rPr>
          <w:rFonts w:ascii="新細明體" w:hAnsi="新細明體" w:hint="eastAsia"/>
          <w:b/>
          <w:szCs w:val="24"/>
          <w:u w:val="single"/>
        </w:rPr>
        <w:t>使用狀況一覽表</w:t>
      </w:r>
    </w:p>
    <w:p w:rsidR="00947FD2" w:rsidRPr="00C804B6" w:rsidRDefault="00947FD2" w:rsidP="00C804B6">
      <w:pPr>
        <w:spacing w:line="380" w:lineRule="exact"/>
        <w:rPr>
          <w:rFonts w:ascii="新細明體"/>
          <w:szCs w:val="24"/>
        </w:rPr>
      </w:pPr>
      <w:r w:rsidRPr="00C804B6">
        <w:rPr>
          <w:rFonts w:ascii="新細明體" w:hAnsi="新細明體" w:hint="eastAsia"/>
          <w:szCs w:val="24"/>
        </w:rPr>
        <w:t>＞</w:t>
      </w:r>
      <w:r>
        <w:rPr>
          <w:rFonts w:ascii="新細明體" w:hAnsi="新細明體" w:hint="eastAsia"/>
          <w:szCs w:val="24"/>
        </w:rPr>
        <w:t>教堂</w:t>
      </w:r>
      <w:r w:rsidRPr="00C804B6">
        <w:rPr>
          <w:rFonts w:ascii="新細明體" w:hAnsi="新細明體" w:hint="eastAsia"/>
          <w:szCs w:val="24"/>
        </w:rPr>
        <w:t>（</w:t>
      </w:r>
      <w:r w:rsidRPr="00C804B6">
        <w:rPr>
          <w:rFonts w:ascii="新細明體" w:hAnsi="新細明體"/>
          <w:szCs w:val="24"/>
        </w:rPr>
        <w:t>354</w:t>
      </w:r>
      <w:r w:rsidRPr="00C804B6">
        <w:rPr>
          <w:rFonts w:ascii="新細明體" w:hAnsi="新細明體" w:hint="eastAsia"/>
          <w:szCs w:val="24"/>
        </w:rPr>
        <w:t>）－</w:t>
      </w:r>
      <w:r w:rsidRPr="00C804B6">
        <w:rPr>
          <w:rFonts w:ascii="新細明體" w:hAnsi="新細明體"/>
          <w:szCs w:val="24"/>
        </w:rPr>
        <w:t>32</w:t>
      </w:r>
      <w:r w:rsidRPr="00C804B6">
        <w:rPr>
          <w:rFonts w:ascii="新細明體" w:hAnsi="新細明體" w:hint="eastAsia"/>
          <w:szCs w:val="24"/>
        </w:rPr>
        <w:t>個堂區（北宜</w:t>
      </w:r>
      <w:r w:rsidRPr="00C804B6">
        <w:rPr>
          <w:rFonts w:ascii="新細明體" w:hAnsi="新細明體"/>
          <w:szCs w:val="24"/>
        </w:rPr>
        <w:t>6</w:t>
      </w:r>
      <w:r w:rsidRPr="00C804B6">
        <w:rPr>
          <w:rFonts w:ascii="新細明體" w:hAnsi="新細明體" w:hint="eastAsia"/>
          <w:szCs w:val="24"/>
        </w:rPr>
        <w:t>，桃竹苗</w:t>
      </w:r>
      <w:r w:rsidRPr="00C804B6">
        <w:rPr>
          <w:rFonts w:ascii="新細明體" w:hAnsi="新細明體"/>
          <w:szCs w:val="24"/>
        </w:rPr>
        <w:t>6</w:t>
      </w:r>
      <w:r w:rsidRPr="00C804B6">
        <w:rPr>
          <w:rFonts w:ascii="新細明體" w:hAnsi="新細明體" w:hint="eastAsia"/>
          <w:szCs w:val="24"/>
        </w:rPr>
        <w:t>，中彰投</w:t>
      </w:r>
      <w:r w:rsidRPr="00C804B6">
        <w:rPr>
          <w:rFonts w:ascii="新細明體" w:hAnsi="新細明體"/>
          <w:szCs w:val="24"/>
        </w:rPr>
        <w:t>10</w:t>
      </w:r>
      <w:r w:rsidRPr="00C804B6">
        <w:rPr>
          <w:rFonts w:ascii="新細明體" w:hAnsi="新細明體" w:hint="eastAsia"/>
          <w:szCs w:val="24"/>
        </w:rPr>
        <w:t>，嘉</w:t>
      </w:r>
      <w:r w:rsidRPr="00C804B6">
        <w:rPr>
          <w:rFonts w:ascii="新細明體" w:hAnsi="新細明體"/>
          <w:szCs w:val="24"/>
        </w:rPr>
        <w:t>4</w:t>
      </w:r>
      <w:r w:rsidRPr="00C804B6">
        <w:rPr>
          <w:rFonts w:ascii="新細明體" w:hAnsi="新細明體" w:hint="eastAsia"/>
          <w:szCs w:val="24"/>
        </w:rPr>
        <w:t>，南</w:t>
      </w:r>
      <w:r w:rsidRPr="00C804B6">
        <w:rPr>
          <w:rFonts w:ascii="新細明體" w:hAnsi="新細明體"/>
          <w:szCs w:val="24"/>
        </w:rPr>
        <w:t>2</w:t>
      </w:r>
      <w:r w:rsidRPr="00C804B6">
        <w:rPr>
          <w:rFonts w:ascii="新細明體" w:hAnsi="新細明體" w:hint="eastAsia"/>
          <w:szCs w:val="24"/>
        </w:rPr>
        <w:t>，高雄</w:t>
      </w:r>
      <w:r w:rsidRPr="00C804B6">
        <w:rPr>
          <w:rFonts w:ascii="新細明體" w:hAnsi="新細明體"/>
          <w:szCs w:val="24"/>
        </w:rPr>
        <w:t>2</w:t>
      </w:r>
      <w:r w:rsidRPr="00C804B6">
        <w:rPr>
          <w:rFonts w:ascii="新細明體" w:hAnsi="新細明體" w:hint="eastAsia"/>
          <w:szCs w:val="24"/>
        </w:rPr>
        <w:t>，花東</w:t>
      </w:r>
      <w:r w:rsidRPr="00C804B6">
        <w:rPr>
          <w:rFonts w:ascii="新細明體" w:hAnsi="新細明體"/>
          <w:szCs w:val="24"/>
        </w:rPr>
        <w:t>2</w:t>
      </w:r>
      <w:r w:rsidRPr="00C804B6">
        <w:rPr>
          <w:rFonts w:ascii="新細明體" w:hAnsi="新細明體" w:hint="eastAsia"/>
          <w:szCs w:val="24"/>
        </w:rPr>
        <w:t>）</w:t>
      </w:r>
    </w:p>
    <w:p w:rsidR="00947FD2" w:rsidRPr="00C804B6" w:rsidRDefault="00947FD2" w:rsidP="00C804B6">
      <w:pPr>
        <w:spacing w:line="380" w:lineRule="exact"/>
        <w:rPr>
          <w:rFonts w:ascii="新細明體" w:hAnsi="新細明體"/>
          <w:szCs w:val="24"/>
        </w:rPr>
      </w:pPr>
      <w:r w:rsidRPr="00C804B6">
        <w:rPr>
          <w:rFonts w:ascii="新細明體" w:hAnsi="新細明體" w:hint="eastAsia"/>
          <w:szCs w:val="24"/>
        </w:rPr>
        <w:t>＞教會中學（</w:t>
      </w:r>
      <w:r w:rsidRPr="00C804B6">
        <w:rPr>
          <w:rFonts w:ascii="新細明體" w:hAnsi="新細明體"/>
          <w:szCs w:val="24"/>
        </w:rPr>
        <w:t>25</w:t>
      </w:r>
      <w:r w:rsidRPr="00C804B6">
        <w:rPr>
          <w:rFonts w:ascii="新細明體" w:hAnsi="新細明體" w:hint="eastAsia"/>
          <w:szCs w:val="24"/>
        </w:rPr>
        <w:t>）－</w:t>
      </w:r>
      <w:r w:rsidRPr="00C804B6">
        <w:rPr>
          <w:rFonts w:ascii="新細明體" w:hAnsi="新細明體"/>
          <w:szCs w:val="24"/>
        </w:rPr>
        <w:t>12</w:t>
      </w:r>
    </w:p>
    <w:p w:rsidR="00947FD2" w:rsidRPr="00C804B6" w:rsidRDefault="00947FD2" w:rsidP="00C804B6">
      <w:pPr>
        <w:spacing w:line="380" w:lineRule="exact"/>
        <w:rPr>
          <w:rFonts w:ascii="新細明體" w:hAnsi="新細明體"/>
          <w:szCs w:val="24"/>
        </w:rPr>
      </w:pPr>
      <w:r w:rsidRPr="00C804B6">
        <w:rPr>
          <w:rFonts w:ascii="新細明體" w:hAnsi="新細明體" w:hint="eastAsia"/>
          <w:szCs w:val="24"/>
        </w:rPr>
        <w:t>＞教會大專院校（</w:t>
      </w:r>
      <w:r w:rsidRPr="00C804B6">
        <w:rPr>
          <w:rFonts w:ascii="新細明體" w:hAnsi="新細明體"/>
          <w:szCs w:val="24"/>
        </w:rPr>
        <w:t>3</w:t>
      </w:r>
      <w:r w:rsidRPr="00C804B6">
        <w:rPr>
          <w:rFonts w:ascii="新細明體" w:hAnsi="新細明體" w:hint="eastAsia"/>
          <w:szCs w:val="24"/>
        </w:rPr>
        <w:t>）－</w:t>
      </w:r>
      <w:r w:rsidRPr="00C804B6">
        <w:rPr>
          <w:rFonts w:ascii="新細明體" w:hAnsi="新細明體"/>
          <w:szCs w:val="24"/>
        </w:rPr>
        <w:t>1</w:t>
      </w:r>
    </w:p>
    <w:p w:rsidR="00947FD2" w:rsidRPr="00C804B6" w:rsidRDefault="00947FD2" w:rsidP="00C804B6">
      <w:pPr>
        <w:spacing w:line="380" w:lineRule="exact"/>
        <w:rPr>
          <w:rFonts w:ascii="新細明體" w:hAnsi="新細明體"/>
          <w:szCs w:val="24"/>
        </w:rPr>
      </w:pPr>
      <w:r w:rsidRPr="00C804B6">
        <w:rPr>
          <w:rFonts w:ascii="新細明體" w:hAnsi="新細明體" w:hint="eastAsia"/>
          <w:szCs w:val="24"/>
        </w:rPr>
        <w:t>＞教會小學（</w:t>
      </w:r>
      <w:r w:rsidRPr="00C804B6">
        <w:rPr>
          <w:rFonts w:ascii="新細明體" w:hAnsi="新細明體"/>
          <w:szCs w:val="24"/>
        </w:rPr>
        <w:t>10</w:t>
      </w:r>
      <w:r w:rsidRPr="00C804B6">
        <w:rPr>
          <w:rFonts w:ascii="新細明體" w:hAnsi="新細明體" w:hint="eastAsia"/>
          <w:szCs w:val="24"/>
        </w:rPr>
        <w:t>）－</w:t>
      </w:r>
      <w:r w:rsidRPr="00C804B6">
        <w:rPr>
          <w:rFonts w:ascii="新細明體" w:hAnsi="新細明體"/>
          <w:szCs w:val="24"/>
        </w:rPr>
        <w:t>2</w:t>
      </w:r>
    </w:p>
    <w:p w:rsidR="00947FD2" w:rsidRPr="00C804B6" w:rsidRDefault="00947FD2" w:rsidP="00C804B6">
      <w:pPr>
        <w:spacing w:line="380" w:lineRule="exact"/>
        <w:rPr>
          <w:rFonts w:ascii="新細明體" w:hAnsi="新細明體"/>
          <w:szCs w:val="24"/>
        </w:rPr>
      </w:pPr>
      <w:r w:rsidRPr="00C804B6">
        <w:rPr>
          <w:rFonts w:ascii="新細明體" w:hAnsi="新細明體" w:hint="eastAsia"/>
          <w:szCs w:val="24"/>
        </w:rPr>
        <w:t>＞教會幼稚園（</w:t>
      </w:r>
      <w:r w:rsidRPr="00C804B6">
        <w:rPr>
          <w:rFonts w:ascii="新細明體" w:hAnsi="新細明體"/>
          <w:szCs w:val="24"/>
        </w:rPr>
        <w:t>202</w:t>
      </w:r>
      <w:r w:rsidRPr="00C804B6">
        <w:rPr>
          <w:rFonts w:ascii="新細明體" w:hAnsi="新細明體" w:hint="eastAsia"/>
          <w:szCs w:val="24"/>
        </w:rPr>
        <w:t>）－</w:t>
      </w:r>
      <w:r w:rsidRPr="00C804B6">
        <w:rPr>
          <w:rFonts w:ascii="新細明體" w:hAnsi="新細明體"/>
          <w:szCs w:val="24"/>
        </w:rPr>
        <w:t>1</w:t>
      </w:r>
    </w:p>
    <w:p w:rsidR="00947FD2" w:rsidRPr="00C804B6" w:rsidRDefault="00947FD2" w:rsidP="00C804B6">
      <w:pPr>
        <w:spacing w:line="380" w:lineRule="exact"/>
        <w:rPr>
          <w:rFonts w:ascii="新細明體" w:hAnsi="新細明體"/>
          <w:szCs w:val="24"/>
        </w:rPr>
      </w:pPr>
      <w:r w:rsidRPr="00C804B6">
        <w:rPr>
          <w:rFonts w:ascii="新細明體" w:hAnsi="新細明體" w:hint="eastAsia"/>
          <w:szCs w:val="24"/>
        </w:rPr>
        <w:t>＞個人（</w:t>
      </w:r>
      <w:r w:rsidRPr="00C804B6">
        <w:rPr>
          <w:rFonts w:ascii="新細明體" w:hAnsi="新細明體"/>
          <w:szCs w:val="24"/>
        </w:rPr>
        <w:t>29</w:t>
      </w:r>
      <w:r w:rsidRPr="00C804B6">
        <w:rPr>
          <w:rFonts w:ascii="新細明體" w:hAnsi="新細明體" w:hint="eastAsia"/>
          <w:szCs w:val="24"/>
        </w:rPr>
        <w:t>萬）－</w:t>
      </w:r>
      <w:r w:rsidRPr="00C804B6">
        <w:rPr>
          <w:rFonts w:ascii="新細明體" w:hAnsi="新細明體"/>
          <w:szCs w:val="24"/>
        </w:rPr>
        <w:t>17</w:t>
      </w:r>
    </w:p>
    <w:p w:rsidR="00947FD2" w:rsidRDefault="00947FD2" w:rsidP="00C804B6">
      <w:pPr>
        <w:spacing w:line="380" w:lineRule="exact"/>
        <w:rPr>
          <w:rFonts w:ascii="新細明體"/>
          <w:b/>
          <w:szCs w:val="24"/>
          <w:u w:val="single"/>
        </w:rPr>
      </w:pPr>
    </w:p>
    <w:p w:rsidR="00947FD2" w:rsidRPr="00C804B6" w:rsidRDefault="00947FD2" w:rsidP="00C804B6">
      <w:pPr>
        <w:spacing w:line="380" w:lineRule="exact"/>
        <w:rPr>
          <w:rFonts w:ascii="新細明體"/>
          <w:b/>
          <w:szCs w:val="24"/>
          <w:u w:val="single"/>
        </w:rPr>
      </w:pPr>
      <w:r w:rsidRPr="00C804B6">
        <w:rPr>
          <w:rFonts w:ascii="新細明體" w:hAnsi="新細明體" w:hint="eastAsia"/>
          <w:b/>
          <w:szCs w:val="24"/>
          <w:u w:val="single"/>
        </w:rPr>
        <w:t>回收問卷：</w:t>
      </w:r>
      <w:r w:rsidRPr="00C804B6">
        <w:rPr>
          <w:rFonts w:ascii="新細明體" w:hAnsi="新細明體"/>
          <w:b/>
          <w:szCs w:val="24"/>
          <w:u w:val="single"/>
        </w:rPr>
        <w:t>14</w:t>
      </w:r>
      <w:r w:rsidRPr="00C804B6">
        <w:rPr>
          <w:rFonts w:ascii="新細明體" w:hAnsi="新細明體" w:hint="eastAsia"/>
          <w:b/>
          <w:szCs w:val="24"/>
          <w:u w:val="single"/>
        </w:rPr>
        <w:t>份</w:t>
      </w:r>
    </w:p>
    <w:p w:rsidR="00947FD2" w:rsidRPr="00C804B6" w:rsidRDefault="00947FD2" w:rsidP="00C804B6">
      <w:pPr>
        <w:spacing w:line="380" w:lineRule="exact"/>
        <w:rPr>
          <w:rFonts w:ascii="新細明體"/>
          <w:szCs w:val="24"/>
        </w:rPr>
      </w:pPr>
      <w:r w:rsidRPr="00C804B6">
        <w:rPr>
          <w:rFonts w:ascii="新細明體" w:hAnsi="新細明體"/>
          <w:szCs w:val="24"/>
        </w:rPr>
        <w:t>1.</w:t>
      </w:r>
      <w:r w:rsidRPr="00C804B6">
        <w:rPr>
          <w:rFonts w:ascii="新細明體" w:hAnsi="新細明體" w:hint="eastAsia"/>
          <w:szCs w:val="24"/>
        </w:rPr>
        <w:t>您的身份是？</w:t>
      </w:r>
    </w:p>
    <w:p w:rsidR="00947FD2" w:rsidRPr="00C804B6" w:rsidRDefault="00947FD2" w:rsidP="00C804B6">
      <w:pPr>
        <w:spacing w:line="380" w:lineRule="exact"/>
        <w:ind w:left="240"/>
        <w:rPr>
          <w:rFonts w:ascii="新細明體"/>
          <w:szCs w:val="24"/>
        </w:rPr>
      </w:pPr>
      <w:r w:rsidRPr="00C804B6">
        <w:rPr>
          <w:rFonts w:ascii="新細明體" w:hAnsi="新細明體"/>
          <w:szCs w:val="24"/>
          <w:u w:val="single"/>
        </w:rPr>
        <w:t xml:space="preserve">2 </w:t>
      </w:r>
      <w:r w:rsidRPr="00C804B6">
        <w:rPr>
          <w:rFonts w:ascii="新細明體" w:hAnsi="新細明體" w:hint="eastAsia"/>
          <w:szCs w:val="24"/>
        </w:rPr>
        <w:t>神父</w:t>
      </w:r>
      <w:r w:rsidRPr="00C804B6">
        <w:rPr>
          <w:rFonts w:ascii="新細明體" w:hAnsi="新細明體"/>
          <w:szCs w:val="24"/>
        </w:rPr>
        <w:t xml:space="preserve"> </w:t>
      </w:r>
      <w:r w:rsidRPr="00C804B6">
        <w:rPr>
          <w:rFonts w:ascii="新細明體" w:hAnsi="新細明體"/>
          <w:szCs w:val="24"/>
          <w:u w:val="single"/>
        </w:rPr>
        <w:t xml:space="preserve"> 2 </w:t>
      </w:r>
      <w:r w:rsidRPr="00C804B6">
        <w:rPr>
          <w:rFonts w:ascii="新細明體" w:hAnsi="新細明體" w:hint="eastAsia"/>
          <w:szCs w:val="24"/>
        </w:rPr>
        <w:t>修女</w:t>
      </w:r>
      <w:r w:rsidRPr="00C804B6">
        <w:rPr>
          <w:rFonts w:ascii="新細明體" w:hAnsi="新細明體"/>
          <w:szCs w:val="24"/>
        </w:rPr>
        <w:t xml:space="preserve"> </w:t>
      </w:r>
      <w:r w:rsidRPr="00C804B6">
        <w:rPr>
          <w:rFonts w:ascii="新細明體" w:hAnsi="新細明體"/>
          <w:szCs w:val="24"/>
          <w:u w:val="single"/>
        </w:rPr>
        <w:t xml:space="preserve"> 10 </w:t>
      </w:r>
      <w:r w:rsidRPr="00C804B6">
        <w:rPr>
          <w:rFonts w:ascii="新細明體" w:hAnsi="新細明體" w:hint="eastAsia"/>
          <w:szCs w:val="24"/>
        </w:rPr>
        <w:t>女士</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先生</w:t>
      </w:r>
    </w:p>
    <w:p w:rsidR="00947FD2" w:rsidRPr="00C804B6" w:rsidRDefault="00947FD2" w:rsidP="00C804B6">
      <w:pPr>
        <w:spacing w:line="380" w:lineRule="exact"/>
        <w:rPr>
          <w:rFonts w:ascii="新細明體"/>
          <w:szCs w:val="24"/>
        </w:rPr>
      </w:pPr>
      <w:r w:rsidRPr="00C804B6">
        <w:rPr>
          <w:rFonts w:ascii="新細明體" w:hAnsi="新細明體"/>
          <w:szCs w:val="24"/>
        </w:rPr>
        <w:t>2.</w:t>
      </w:r>
      <w:r w:rsidRPr="00C804B6">
        <w:rPr>
          <w:rFonts w:ascii="新細明體" w:hAnsi="新細明體" w:hint="eastAsia"/>
          <w:szCs w:val="24"/>
        </w:rPr>
        <w:t>您的角色是？</w:t>
      </w:r>
    </w:p>
    <w:p w:rsidR="00947FD2" w:rsidRPr="00C804B6" w:rsidRDefault="00947FD2" w:rsidP="00C804B6">
      <w:pPr>
        <w:spacing w:line="380" w:lineRule="exact"/>
        <w:ind w:left="240" w:right="-567"/>
        <w:rPr>
          <w:rFonts w:ascii="新細明體" w:hAnsi="新細明體"/>
          <w:szCs w:val="24"/>
          <w:u w:val="single"/>
        </w:rPr>
      </w:pPr>
      <w:r w:rsidRPr="00C804B6">
        <w:rPr>
          <w:rFonts w:ascii="新細明體" w:hAnsi="新細明體"/>
          <w:szCs w:val="24"/>
          <w:u w:val="single"/>
        </w:rPr>
        <w:t xml:space="preserve">2 </w:t>
      </w:r>
      <w:r w:rsidRPr="00C804B6">
        <w:rPr>
          <w:rFonts w:ascii="新細明體" w:hAnsi="新細明體" w:hint="eastAsia"/>
          <w:szCs w:val="24"/>
        </w:rPr>
        <w:t>堂區神父</w:t>
      </w:r>
      <w:r w:rsidRPr="00C804B6">
        <w:rPr>
          <w:rFonts w:ascii="新細明體" w:hAnsi="新細明體"/>
          <w:szCs w:val="24"/>
        </w:rPr>
        <w:t xml:space="preserve"> </w:t>
      </w:r>
      <w:r w:rsidRPr="00C804B6">
        <w:rPr>
          <w:rFonts w:ascii="新細明體" w:hAnsi="新細明體"/>
          <w:szCs w:val="24"/>
          <w:u w:val="single"/>
        </w:rPr>
        <w:t xml:space="preserve"> 7 </w:t>
      </w:r>
      <w:r w:rsidRPr="00C804B6">
        <w:rPr>
          <w:rFonts w:ascii="新細明體" w:hAnsi="新細明體" w:hint="eastAsia"/>
          <w:szCs w:val="24"/>
        </w:rPr>
        <w:t>堂區道理班的老師</w:t>
      </w:r>
      <w:r w:rsidRPr="00C804B6">
        <w:rPr>
          <w:rFonts w:ascii="新細明體" w:hAnsi="新細明體"/>
          <w:szCs w:val="24"/>
        </w:rPr>
        <w:t xml:space="preserve"> </w:t>
      </w:r>
      <w:r w:rsidRPr="00C804B6">
        <w:rPr>
          <w:rFonts w:ascii="新細明體" w:hAnsi="新細明體"/>
          <w:szCs w:val="24"/>
          <w:u w:val="single"/>
        </w:rPr>
        <w:t xml:space="preserve"> 6 </w:t>
      </w:r>
      <w:r w:rsidRPr="00C804B6">
        <w:rPr>
          <w:rFonts w:ascii="新細明體" w:hAnsi="新細明體" w:hint="eastAsia"/>
          <w:szCs w:val="24"/>
        </w:rPr>
        <w:t>學校的老師</w:t>
      </w:r>
      <w:r w:rsidRPr="00C804B6">
        <w:rPr>
          <w:rFonts w:ascii="新細明體" w:hAnsi="新細明體"/>
          <w:szCs w:val="24"/>
        </w:rPr>
        <w:t xml:space="preserve"> </w:t>
      </w:r>
      <w:r w:rsidRPr="00C804B6">
        <w:rPr>
          <w:rFonts w:ascii="新細明體" w:hAnsi="新細明體"/>
          <w:szCs w:val="24"/>
          <w:u w:val="single"/>
        </w:rPr>
        <w:t xml:space="preserve"> 4 </w:t>
      </w:r>
      <w:r w:rsidRPr="00C804B6">
        <w:rPr>
          <w:rFonts w:ascii="新細明體" w:hAnsi="新細明體" w:hint="eastAsia"/>
          <w:szCs w:val="24"/>
        </w:rPr>
        <w:t>母親</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父親</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其他</w:t>
      </w:r>
      <w:r w:rsidRPr="00C804B6">
        <w:rPr>
          <w:rFonts w:ascii="新細明體" w:hAnsi="新細明體"/>
          <w:szCs w:val="24"/>
          <w:u w:val="single"/>
        </w:rPr>
        <w:t xml:space="preserve">   </w:t>
      </w:r>
    </w:p>
    <w:p w:rsidR="00947FD2" w:rsidRPr="00C804B6" w:rsidRDefault="00947FD2" w:rsidP="00C804B6">
      <w:pPr>
        <w:spacing w:line="380" w:lineRule="exact"/>
        <w:rPr>
          <w:rFonts w:ascii="新細明體"/>
          <w:szCs w:val="24"/>
        </w:rPr>
      </w:pPr>
      <w:r w:rsidRPr="00C804B6">
        <w:rPr>
          <w:rFonts w:ascii="新細明體" w:hAnsi="新細明體"/>
          <w:szCs w:val="24"/>
        </w:rPr>
        <w:t>3.</w:t>
      </w:r>
      <w:r w:rsidRPr="00C804B6">
        <w:rPr>
          <w:rFonts w:ascii="新細明體" w:hAnsi="新細明體" w:hint="eastAsia"/>
          <w:szCs w:val="24"/>
        </w:rPr>
        <w:t>您採用這份教材的目的是？</w:t>
      </w:r>
    </w:p>
    <w:p w:rsidR="00947FD2" w:rsidRPr="00C804B6" w:rsidRDefault="00947FD2" w:rsidP="00C804B6">
      <w:pPr>
        <w:spacing w:line="380" w:lineRule="exact"/>
        <w:ind w:left="240" w:right="-82"/>
        <w:rPr>
          <w:rFonts w:ascii="新細明體"/>
          <w:szCs w:val="24"/>
        </w:rPr>
      </w:pPr>
      <w:r w:rsidRPr="00C804B6">
        <w:rPr>
          <w:rFonts w:ascii="新細明體" w:hAnsi="新細明體"/>
          <w:szCs w:val="24"/>
          <w:u w:val="single"/>
        </w:rPr>
        <w:t xml:space="preserve">4 </w:t>
      </w:r>
      <w:r w:rsidRPr="00C804B6">
        <w:rPr>
          <w:rFonts w:ascii="新細明體" w:hAnsi="新細明體" w:hint="eastAsia"/>
          <w:szCs w:val="24"/>
        </w:rPr>
        <w:t>發給堂區教友帶回家使用</w:t>
      </w:r>
      <w:r w:rsidRPr="00C804B6">
        <w:rPr>
          <w:rFonts w:ascii="新細明體" w:hAnsi="新細明體"/>
          <w:szCs w:val="24"/>
        </w:rPr>
        <w:t xml:space="preserve"> </w:t>
      </w:r>
      <w:r w:rsidRPr="00C804B6">
        <w:rPr>
          <w:rFonts w:ascii="新細明體" w:hAnsi="新細明體"/>
          <w:szCs w:val="24"/>
          <w:u w:val="single"/>
        </w:rPr>
        <w:t xml:space="preserve"> 9 </w:t>
      </w:r>
      <w:r w:rsidRPr="00C804B6">
        <w:rPr>
          <w:rFonts w:ascii="新細明體" w:hAnsi="新細明體" w:hint="eastAsia"/>
          <w:szCs w:val="24"/>
        </w:rPr>
        <w:t>可用作堂區道理班的教材</w:t>
      </w:r>
      <w:r w:rsidRPr="00C804B6">
        <w:rPr>
          <w:rFonts w:ascii="新細明體" w:hAnsi="新細明體"/>
          <w:szCs w:val="24"/>
        </w:rPr>
        <w:t xml:space="preserve"> </w:t>
      </w:r>
      <w:r w:rsidRPr="00C804B6">
        <w:rPr>
          <w:rFonts w:ascii="新細明體" w:hAnsi="新細明體"/>
          <w:szCs w:val="24"/>
          <w:u w:val="single"/>
        </w:rPr>
        <w:t xml:space="preserve"> 5 </w:t>
      </w:r>
      <w:r w:rsidRPr="00C804B6">
        <w:rPr>
          <w:rFonts w:ascii="新細明體" w:hAnsi="新細明體" w:hint="eastAsia"/>
          <w:szCs w:val="24"/>
        </w:rPr>
        <w:t>可當作學校宗教教育的教材</w:t>
      </w:r>
      <w:r w:rsidRPr="00C804B6">
        <w:rPr>
          <w:rFonts w:ascii="新細明體" w:hAnsi="新細明體"/>
          <w:szCs w:val="24"/>
        </w:rPr>
        <w:t xml:space="preserve">  </w:t>
      </w:r>
      <w:r w:rsidRPr="00C804B6">
        <w:rPr>
          <w:rFonts w:ascii="新細明體" w:hAnsi="新細明體"/>
          <w:szCs w:val="24"/>
          <w:u w:val="single"/>
        </w:rPr>
        <w:t xml:space="preserve">4 </w:t>
      </w:r>
      <w:r w:rsidRPr="00C804B6">
        <w:rPr>
          <w:rFonts w:ascii="新細明體" w:hAnsi="新細明體" w:hint="eastAsia"/>
          <w:szCs w:val="24"/>
        </w:rPr>
        <w:t>作為家庭宗教教育的教材</w:t>
      </w:r>
    </w:p>
    <w:p w:rsidR="00947FD2" w:rsidRPr="00C804B6" w:rsidRDefault="00947FD2" w:rsidP="00C804B6">
      <w:pPr>
        <w:spacing w:line="380" w:lineRule="exact"/>
        <w:rPr>
          <w:rFonts w:ascii="新細明體"/>
          <w:szCs w:val="24"/>
        </w:rPr>
      </w:pPr>
      <w:r w:rsidRPr="00C804B6">
        <w:rPr>
          <w:rFonts w:ascii="新細明體" w:hAnsi="新細明體"/>
          <w:szCs w:val="24"/>
        </w:rPr>
        <w:t>4.</w:t>
      </w:r>
      <w:r w:rsidRPr="00C804B6">
        <w:rPr>
          <w:rFonts w:ascii="新細明體" w:hAnsi="新細明體" w:hint="eastAsia"/>
          <w:szCs w:val="24"/>
        </w:rPr>
        <w:t>您使用的對象是？</w:t>
      </w:r>
    </w:p>
    <w:p w:rsidR="00947FD2" w:rsidRPr="00C804B6" w:rsidRDefault="00947FD2" w:rsidP="00C804B6">
      <w:pPr>
        <w:spacing w:line="380" w:lineRule="exact"/>
        <w:ind w:left="240"/>
        <w:rPr>
          <w:rFonts w:ascii="新細明體"/>
          <w:szCs w:val="24"/>
        </w:rPr>
      </w:pPr>
      <w:r w:rsidRPr="00C804B6">
        <w:rPr>
          <w:rFonts w:ascii="新細明體" w:hAnsi="新細明體"/>
          <w:szCs w:val="24"/>
          <w:u w:val="single"/>
        </w:rPr>
        <w:t xml:space="preserve">3 </w:t>
      </w:r>
      <w:r w:rsidRPr="00C804B6">
        <w:rPr>
          <w:rFonts w:ascii="新細明體" w:hAnsi="新細明體"/>
          <w:szCs w:val="24"/>
        </w:rPr>
        <w:t>0-6</w:t>
      </w:r>
      <w:r w:rsidRPr="00C804B6">
        <w:rPr>
          <w:rFonts w:ascii="新細明體" w:hAnsi="新細明體" w:hint="eastAsia"/>
          <w:szCs w:val="24"/>
        </w:rPr>
        <w:t>歲的孩子</w:t>
      </w:r>
      <w:r w:rsidRPr="00C804B6">
        <w:rPr>
          <w:rFonts w:ascii="新細明體" w:hAnsi="新細明體"/>
          <w:szCs w:val="24"/>
        </w:rPr>
        <w:t xml:space="preserve"> </w:t>
      </w:r>
      <w:r w:rsidRPr="00C804B6">
        <w:rPr>
          <w:rFonts w:ascii="新細明體" w:hAnsi="新細明體"/>
          <w:szCs w:val="24"/>
          <w:u w:val="single"/>
        </w:rPr>
        <w:t xml:space="preserve"> 11 </w:t>
      </w:r>
      <w:r w:rsidRPr="00C804B6">
        <w:rPr>
          <w:rFonts w:ascii="新細明體" w:hAnsi="新細明體"/>
          <w:szCs w:val="24"/>
        </w:rPr>
        <w:t>6-12</w:t>
      </w:r>
      <w:r w:rsidRPr="00C804B6">
        <w:rPr>
          <w:rFonts w:ascii="新細明體" w:hAnsi="新細明體" w:hint="eastAsia"/>
          <w:szCs w:val="24"/>
        </w:rPr>
        <w:t>歲的孩子</w:t>
      </w:r>
      <w:r w:rsidRPr="00C804B6">
        <w:rPr>
          <w:rFonts w:ascii="新細明體" w:hAnsi="新細明體"/>
          <w:szCs w:val="24"/>
        </w:rPr>
        <w:t xml:space="preserve"> </w:t>
      </w:r>
      <w:r w:rsidRPr="00C804B6">
        <w:rPr>
          <w:rFonts w:ascii="新細明體" w:hAnsi="新細明體"/>
          <w:szCs w:val="24"/>
          <w:u w:val="single"/>
        </w:rPr>
        <w:t xml:space="preserve"> 3 </w:t>
      </w:r>
      <w:r w:rsidRPr="00C804B6">
        <w:rPr>
          <w:rFonts w:ascii="新細明體" w:hAnsi="新細明體"/>
          <w:szCs w:val="24"/>
        </w:rPr>
        <w:t>12</w:t>
      </w:r>
      <w:r w:rsidRPr="00C804B6">
        <w:rPr>
          <w:rFonts w:ascii="新細明體" w:hAnsi="新細明體" w:hint="eastAsia"/>
          <w:szCs w:val="24"/>
        </w:rPr>
        <w:t>歲以上的孩子</w:t>
      </w:r>
    </w:p>
    <w:p w:rsidR="00947FD2" w:rsidRPr="00C804B6" w:rsidRDefault="00947FD2" w:rsidP="00C804B6">
      <w:pPr>
        <w:spacing w:line="380" w:lineRule="exact"/>
        <w:rPr>
          <w:rFonts w:ascii="新細明體"/>
          <w:szCs w:val="24"/>
        </w:rPr>
      </w:pPr>
      <w:r w:rsidRPr="00C804B6">
        <w:rPr>
          <w:rFonts w:ascii="新細明體" w:hAnsi="新細明體"/>
          <w:szCs w:val="24"/>
        </w:rPr>
        <w:t>5.</w:t>
      </w:r>
      <w:r w:rsidRPr="00C804B6">
        <w:rPr>
          <w:rFonts w:ascii="新細明體" w:hAnsi="新細明體" w:hint="eastAsia"/>
          <w:szCs w:val="24"/>
        </w:rPr>
        <w:t>您使用的頻率是？</w:t>
      </w:r>
    </w:p>
    <w:p w:rsidR="00947FD2" w:rsidRPr="00C804B6" w:rsidRDefault="00947FD2" w:rsidP="00C804B6">
      <w:pPr>
        <w:spacing w:line="380" w:lineRule="exact"/>
        <w:ind w:left="240"/>
        <w:rPr>
          <w:rFonts w:ascii="新細明體"/>
          <w:szCs w:val="24"/>
        </w:rPr>
      </w:pPr>
      <w:r w:rsidRPr="00C804B6">
        <w:rPr>
          <w:rFonts w:ascii="新細明體" w:hAnsi="新細明體"/>
          <w:szCs w:val="24"/>
          <w:u w:val="single"/>
        </w:rPr>
        <w:t xml:space="preserve">1 </w:t>
      </w:r>
      <w:r w:rsidRPr="00C804B6">
        <w:rPr>
          <w:rFonts w:ascii="新細明體" w:hAnsi="新細明體" w:hint="eastAsia"/>
          <w:szCs w:val="24"/>
        </w:rPr>
        <w:t>每天</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每星期數次</w:t>
      </w:r>
      <w:r w:rsidRPr="00C804B6">
        <w:rPr>
          <w:rFonts w:ascii="新細明體" w:hAnsi="新細明體"/>
          <w:szCs w:val="24"/>
        </w:rPr>
        <w:t xml:space="preserve"> </w:t>
      </w:r>
      <w:r w:rsidRPr="00C804B6">
        <w:rPr>
          <w:rFonts w:ascii="新細明體" w:hAnsi="新細明體"/>
          <w:szCs w:val="24"/>
          <w:u w:val="single"/>
        </w:rPr>
        <w:t xml:space="preserve"> 7 </w:t>
      </w:r>
      <w:r w:rsidRPr="00C804B6">
        <w:rPr>
          <w:rFonts w:ascii="新細明體" w:hAnsi="新細明體" w:hint="eastAsia"/>
          <w:szCs w:val="24"/>
        </w:rPr>
        <w:t>每星期一次</w:t>
      </w:r>
      <w:r w:rsidRPr="00C804B6">
        <w:rPr>
          <w:rFonts w:ascii="新細明體" w:hAnsi="新細明體"/>
          <w:szCs w:val="24"/>
        </w:rPr>
        <w:t xml:space="preserve"> </w:t>
      </w:r>
      <w:r w:rsidRPr="00C804B6">
        <w:rPr>
          <w:rFonts w:ascii="新細明體" w:hAnsi="新細明體"/>
          <w:szCs w:val="24"/>
          <w:u w:val="single"/>
        </w:rPr>
        <w:t xml:space="preserve"> 6 </w:t>
      </w:r>
      <w:r w:rsidRPr="00C804B6">
        <w:rPr>
          <w:rFonts w:ascii="新細明體" w:hAnsi="新細明體" w:hint="eastAsia"/>
          <w:szCs w:val="24"/>
        </w:rPr>
        <w:t>不定期</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已不再使用</w:t>
      </w:r>
    </w:p>
    <w:p w:rsidR="00947FD2" w:rsidRPr="00C804B6" w:rsidRDefault="00947FD2" w:rsidP="00C804B6">
      <w:pPr>
        <w:spacing w:line="380" w:lineRule="exact"/>
        <w:rPr>
          <w:rFonts w:ascii="新細明體"/>
          <w:szCs w:val="24"/>
        </w:rPr>
      </w:pPr>
      <w:r w:rsidRPr="00C804B6">
        <w:rPr>
          <w:rFonts w:ascii="新細明體" w:hAnsi="新細明體"/>
          <w:szCs w:val="24"/>
        </w:rPr>
        <w:t>6.</w:t>
      </w:r>
      <w:r w:rsidRPr="00C804B6">
        <w:rPr>
          <w:rFonts w:ascii="新細明體" w:hAnsi="新細明體" w:hint="eastAsia"/>
          <w:szCs w:val="24"/>
        </w:rPr>
        <w:t>您使用的場合是？</w:t>
      </w:r>
    </w:p>
    <w:p w:rsidR="00947FD2" w:rsidRPr="00C804B6" w:rsidRDefault="00947FD2" w:rsidP="00C804B6">
      <w:pPr>
        <w:spacing w:line="380" w:lineRule="exact"/>
        <w:ind w:left="180" w:firstLine="60"/>
        <w:rPr>
          <w:rFonts w:ascii="新細明體"/>
          <w:szCs w:val="24"/>
          <w:u w:val="single"/>
        </w:rPr>
      </w:pPr>
      <w:r w:rsidRPr="00C804B6">
        <w:rPr>
          <w:rFonts w:ascii="新細明體" w:hAnsi="新細明體"/>
          <w:szCs w:val="24"/>
          <w:u w:val="single"/>
        </w:rPr>
        <w:t xml:space="preserve">4 </w:t>
      </w:r>
      <w:r w:rsidRPr="00C804B6">
        <w:rPr>
          <w:rFonts w:ascii="新細明體" w:hAnsi="新細明體" w:hint="eastAsia"/>
          <w:szCs w:val="24"/>
        </w:rPr>
        <w:t>家庭祈禱</w:t>
      </w:r>
      <w:r w:rsidRPr="00C804B6">
        <w:rPr>
          <w:rFonts w:ascii="新細明體" w:hAnsi="新細明體"/>
          <w:szCs w:val="24"/>
        </w:rPr>
        <w:t xml:space="preserve"> </w:t>
      </w:r>
      <w:r w:rsidRPr="00C804B6">
        <w:rPr>
          <w:rFonts w:ascii="新細明體" w:hAnsi="新細明體"/>
          <w:szCs w:val="24"/>
          <w:u w:val="single"/>
        </w:rPr>
        <w:t xml:space="preserve"> 9 </w:t>
      </w:r>
      <w:r w:rsidRPr="00C804B6">
        <w:rPr>
          <w:rFonts w:ascii="新細明體" w:hAnsi="新細明體" w:hint="eastAsia"/>
          <w:szCs w:val="24"/>
        </w:rPr>
        <w:t>堂區道理班</w:t>
      </w:r>
      <w:r w:rsidRPr="00C804B6">
        <w:rPr>
          <w:rFonts w:ascii="新細明體" w:hAnsi="新細明體"/>
          <w:szCs w:val="24"/>
        </w:rPr>
        <w:t xml:space="preserve"> </w:t>
      </w:r>
      <w:r w:rsidRPr="00C804B6">
        <w:rPr>
          <w:rFonts w:ascii="新細明體" w:hAnsi="新細明體"/>
          <w:szCs w:val="24"/>
          <w:u w:val="single"/>
        </w:rPr>
        <w:t xml:space="preserve"> 1 </w:t>
      </w:r>
      <w:r w:rsidRPr="00C804B6">
        <w:rPr>
          <w:rFonts w:ascii="新細明體" w:hAnsi="新細明體" w:hint="eastAsia"/>
          <w:szCs w:val="24"/>
        </w:rPr>
        <w:t>學校集會</w:t>
      </w:r>
      <w:r w:rsidRPr="00C804B6">
        <w:rPr>
          <w:rFonts w:ascii="新細明體" w:hAnsi="新細明體"/>
          <w:szCs w:val="24"/>
        </w:rPr>
        <w:t xml:space="preserve"> </w:t>
      </w:r>
      <w:r w:rsidRPr="00C804B6">
        <w:rPr>
          <w:rFonts w:ascii="新細明體" w:hAnsi="新細明體"/>
          <w:szCs w:val="24"/>
          <w:u w:val="single"/>
        </w:rPr>
        <w:t xml:space="preserve"> 1 </w:t>
      </w:r>
      <w:r w:rsidRPr="00C804B6">
        <w:rPr>
          <w:rFonts w:ascii="新細明體" w:hAnsi="新細明體" w:hint="eastAsia"/>
          <w:szCs w:val="24"/>
        </w:rPr>
        <w:t>彌撒中</w:t>
      </w:r>
      <w:r w:rsidRPr="00C804B6">
        <w:rPr>
          <w:rFonts w:ascii="新細明體" w:hAnsi="新細明體"/>
          <w:szCs w:val="24"/>
        </w:rPr>
        <w:t xml:space="preserve"> </w:t>
      </w:r>
      <w:r w:rsidRPr="00C804B6">
        <w:rPr>
          <w:rFonts w:ascii="新細明體" w:hAnsi="新細明體"/>
          <w:szCs w:val="24"/>
          <w:u w:val="single"/>
        </w:rPr>
        <w:t xml:space="preserve"> 4 </w:t>
      </w:r>
      <w:r w:rsidRPr="00C804B6">
        <w:rPr>
          <w:rFonts w:ascii="新細明體" w:hAnsi="新細明體" w:hint="eastAsia"/>
          <w:szCs w:val="24"/>
        </w:rPr>
        <w:t>其他</w:t>
      </w:r>
      <w:r w:rsidRPr="00C804B6">
        <w:rPr>
          <w:rFonts w:ascii="新細明體" w:hAnsi="新細明體"/>
          <w:szCs w:val="24"/>
          <w:u w:val="single"/>
        </w:rPr>
        <w:t xml:space="preserve"> (1)</w:t>
      </w:r>
      <w:r w:rsidRPr="00C804B6">
        <w:rPr>
          <w:rFonts w:ascii="新細明體" w:hAnsi="新細明體" w:hint="eastAsia"/>
          <w:szCs w:val="24"/>
          <w:u w:val="single"/>
        </w:rPr>
        <w:t>配合生命教育單元及貼於公佈欄</w:t>
      </w:r>
      <w:r w:rsidRPr="00C804B6">
        <w:rPr>
          <w:rFonts w:ascii="新細明體" w:hAnsi="新細明體"/>
          <w:szCs w:val="24"/>
          <w:u w:val="single"/>
        </w:rPr>
        <w:t>.(2)</w:t>
      </w:r>
      <w:r w:rsidRPr="00C804B6">
        <w:rPr>
          <w:rFonts w:ascii="新細明體" w:hAnsi="新細明體" w:hint="eastAsia"/>
          <w:szCs w:val="24"/>
          <w:u w:val="single"/>
        </w:rPr>
        <w:t>給大陸教會使用</w:t>
      </w:r>
      <w:r w:rsidRPr="00C804B6">
        <w:rPr>
          <w:rFonts w:ascii="新細明體" w:hAnsi="新細明體"/>
          <w:szCs w:val="24"/>
          <w:u w:val="single"/>
        </w:rPr>
        <w:t>. (3)</w:t>
      </w:r>
      <w:r w:rsidRPr="00C804B6">
        <w:rPr>
          <w:rFonts w:ascii="新細明體" w:hAnsi="新細明體" w:hint="eastAsia"/>
          <w:szCs w:val="24"/>
          <w:u w:val="single"/>
        </w:rPr>
        <w:t>宗教課程</w:t>
      </w:r>
      <w:r w:rsidRPr="00C804B6">
        <w:rPr>
          <w:rFonts w:ascii="新細明體" w:hAnsi="新細明體"/>
          <w:szCs w:val="24"/>
          <w:u w:val="single"/>
        </w:rPr>
        <w:t>. (4)</w:t>
      </w:r>
      <w:r w:rsidRPr="00C804B6">
        <w:rPr>
          <w:rFonts w:ascii="新細明體" w:hAnsi="新細明體" w:hint="eastAsia"/>
          <w:szCs w:val="24"/>
          <w:u w:val="single"/>
        </w:rPr>
        <w:t>隨機應用</w:t>
      </w:r>
      <w:r w:rsidRPr="00C804B6">
        <w:rPr>
          <w:rFonts w:ascii="新細明體"/>
          <w:szCs w:val="24"/>
          <w:u w:val="single"/>
        </w:rPr>
        <w:t>.</w:t>
      </w:r>
    </w:p>
    <w:p w:rsidR="00947FD2" w:rsidRPr="00C804B6" w:rsidRDefault="00947FD2" w:rsidP="00C804B6">
      <w:pPr>
        <w:spacing w:line="380" w:lineRule="exact"/>
        <w:rPr>
          <w:rFonts w:ascii="新細明體"/>
          <w:szCs w:val="24"/>
        </w:rPr>
      </w:pPr>
      <w:r w:rsidRPr="00C804B6">
        <w:rPr>
          <w:rFonts w:ascii="新細明體" w:hAnsi="新細明體"/>
          <w:szCs w:val="24"/>
        </w:rPr>
        <w:t>7.</w:t>
      </w:r>
      <w:r w:rsidRPr="00C804B6">
        <w:rPr>
          <w:rFonts w:ascii="新細明體" w:hAnsi="新細明體" w:hint="eastAsia"/>
          <w:szCs w:val="24"/>
        </w:rPr>
        <w:t>您使用的方法是？</w:t>
      </w:r>
    </w:p>
    <w:p w:rsidR="00947FD2" w:rsidRPr="00C804B6" w:rsidRDefault="00947FD2" w:rsidP="00C804B6">
      <w:pPr>
        <w:spacing w:line="380" w:lineRule="exact"/>
        <w:ind w:left="240"/>
        <w:rPr>
          <w:rFonts w:ascii="新細明體"/>
          <w:szCs w:val="24"/>
          <w:u w:val="single"/>
        </w:rPr>
      </w:pPr>
      <w:r w:rsidRPr="00C804B6">
        <w:rPr>
          <w:rFonts w:ascii="新細明體" w:hAnsi="新細明體"/>
          <w:szCs w:val="24"/>
          <w:u w:val="single"/>
        </w:rPr>
        <w:t xml:space="preserve">1 </w:t>
      </w:r>
      <w:r w:rsidRPr="00C804B6">
        <w:rPr>
          <w:rFonts w:ascii="新細明體" w:hAnsi="新細明體" w:hint="eastAsia"/>
          <w:szCs w:val="24"/>
        </w:rPr>
        <w:t>單純的誦唸</w:t>
      </w:r>
      <w:r w:rsidRPr="00C804B6">
        <w:rPr>
          <w:rFonts w:ascii="新細明體" w:hAnsi="新細明體"/>
          <w:szCs w:val="24"/>
        </w:rPr>
        <w:t xml:space="preserve"> </w:t>
      </w:r>
      <w:r w:rsidRPr="00C804B6">
        <w:rPr>
          <w:rFonts w:ascii="新細明體" w:hAnsi="新細明體"/>
          <w:szCs w:val="24"/>
          <w:u w:val="single"/>
        </w:rPr>
        <w:t xml:space="preserve"> 10 </w:t>
      </w:r>
      <w:r w:rsidRPr="00C804B6">
        <w:rPr>
          <w:rFonts w:ascii="新細明體" w:hAnsi="新細明體" w:hint="eastAsia"/>
          <w:szCs w:val="24"/>
        </w:rPr>
        <w:t>誦讀並加上簡單的說明</w:t>
      </w:r>
      <w:r w:rsidRPr="00C804B6">
        <w:rPr>
          <w:rFonts w:ascii="新細明體" w:hAnsi="新細明體"/>
          <w:szCs w:val="24"/>
        </w:rPr>
        <w:t xml:space="preserve"> </w:t>
      </w:r>
      <w:r w:rsidRPr="00C804B6">
        <w:rPr>
          <w:rFonts w:ascii="新細明體" w:hAnsi="新細明體"/>
          <w:szCs w:val="24"/>
          <w:u w:val="single"/>
        </w:rPr>
        <w:t xml:space="preserve"> 2 </w:t>
      </w:r>
      <w:r w:rsidRPr="00C804B6">
        <w:rPr>
          <w:rFonts w:ascii="新細明體" w:hAnsi="新細明體" w:hint="eastAsia"/>
          <w:szCs w:val="24"/>
        </w:rPr>
        <w:t>其他</w:t>
      </w:r>
      <w:r w:rsidRPr="00C804B6">
        <w:rPr>
          <w:rFonts w:ascii="新細明體" w:hAnsi="新細明體"/>
          <w:szCs w:val="24"/>
          <w:u w:val="single"/>
        </w:rPr>
        <w:t xml:space="preserve"> (1)</w:t>
      </w:r>
      <w:r w:rsidRPr="00C804B6">
        <w:rPr>
          <w:rFonts w:ascii="新細明體" w:hAnsi="新細明體" w:hint="eastAsia"/>
          <w:szCs w:val="24"/>
          <w:u w:val="single"/>
        </w:rPr>
        <w:t>家長自由使用</w:t>
      </w:r>
      <w:r w:rsidRPr="00C804B6">
        <w:rPr>
          <w:rFonts w:ascii="新細明體"/>
          <w:szCs w:val="24"/>
          <w:u w:val="single"/>
        </w:rPr>
        <w:t>.</w:t>
      </w:r>
    </w:p>
    <w:p w:rsidR="00947FD2" w:rsidRPr="00C804B6" w:rsidRDefault="00947FD2" w:rsidP="00C804B6">
      <w:pPr>
        <w:spacing w:line="380" w:lineRule="exact"/>
        <w:rPr>
          <w:rFonts w:ascii="新細明體" w:hAnsi="新細明體"/>
          <w:szCs w:val="24"/>
          <w:u w:val="single"/>
        </w:rPr>
      </w:pPr>
      <w:r w:rsidRPr="00C804B6">
        <w:rPr>
          <w:rFonts w:ascii="新細明體" w:hAnsi="新細明體"/>
          <w:szCs w:val="24"/>
          <w:u w:val="single"/>
        </w:rPr>
        <w:t xml:space="preserve"> (2)</w:t>
      </w:r>
      <w:r w:rsidRPr="00C804B6">
        <w:rPr>
          <w:rFonts w:ascii="新細明體" w:hAnsi="新細明體" w:hint="eastAsia"/>
          <w:szCs w:val="24"/>
          <w:u w:val="single"/>
        </w:rPr>
        <w:t>隨機使用</w:t>
      </w:r>
      <w:r w:rsidRPr="00C804B6">
        <w:rPr>
          <w:rFonts w:ascii="新細明體" w:hAnsi="新細明體"/>
          <w:szCs w:val="24"/>
          <w:u w:val="single"/>
        </w:rPr>
        <w:t xml:space="preserve">. </w:t>
      </w:r>
    </w:p>
    <w:p w:rsidR="00947FD2" w:rsidRPr="00C804B6" w:rsidRDefault="00947FD2" w:rsidP="00C804B6">
      <w:pPr>
        <w:spacing w:line="380" w:lineRule="exact"/>
        <w:rPr>
          <w:rFonts w:ascii="新細明體"/>
          <w:szCs w:val="24"/>
        </w:rPr>
      </w:pPr>
      <w:r w:rsidRPr="00C804B6">
        <w:rPr>
          <w:rFonts w:ascii="新細明體" w:hAnsi="新細明體"/>
          <w:szCs w:val="24"/>
        </w:rPr>
        <w:t>8.</w:t>
      </w:r>
      <w:r w:rsidRPr="00C804B6">
        <w:rPr>
          <w:rFonts w:ascii="新細明體" w:hAnsi="新細明體" w:hint="eastAsia"/>
          <w:szCs w:val="24"/>
        </w:rPr>
        <w:t>孩子們的反應是？</w:t>
      </w:r>
    </w:p>
    <w:p w:rsidR="00947FD2" w:rsidRPr="00C804B6" w:rsidRDefault="00947FD2" w:rsidP="00C804B6">
      <w:pPr>
        <w:spacing w:line="380" w:lineRule="exact"/>
        <w:ind w:left="240"/>
        <w:rPr>
          <w:rFonts w:ascii="新細明體"/>
          <w:szCs w:val="24"/>
          <w:u w:val="single"/>
        </w:rPr>
      </w:pPr>
      <w:r w:rsidRPr="00C804B6">
        <w:rPr>
          <w:rFonts w:ascii="新細明體" w:hAnsi="新細明體"/>
          <w:szCs w:val="24"/>
          <w:u w:val="single"/>
        </w:rPr>
        <w:t xml:space="preserve">5 </w:t>
      </w:r>
      <w:r w:rsidRPr="00C804B6">
        <w:rPr>
          <w:rFonts w:ascii="新細明體" w:hAnsi="新細明體" w:hint="eastAsia"/>
          <w:szCs w:val="24"/>
        </w:rPr>
        <w:t>很喜歡</w:t>
      </w:r>
      <w:r w:rsidRPr="00C804B6">
        <w:rPr>
          <w:rFonts w:ascii="新細明體" w:hAnsi="新細明體"/>
          <w:szCs w:val="24"/>
        </w:rPr>
        <w:t xml:space="preserve"> </w:t>
      </w:r>
      <w:r w:rsidRPr="00C804B6">
        <w:rPr>
          <w:rFonts w:ascii="新細明體" w:hAnsi="新細明體"/>
          <w:szCs w:val="24"/>
          <w:u w:val="single"/>
        </w:rPr>
        <w:t xml:space="preserve"> 5 </w:t>
      </w:r>
      <w:r w:rsidRPr="00C804B6">
        <w:rPr>
          <w:rFonts w:ascii="新細明體" w:hAnsi="新細明體" w:hint="eastAsia"/>
          <w:szCs w:val="24"/>
        </w:rPr>
        <w:t>沒有特別的反應</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不喜歡</w:t>
      </w:r>
      <w:r w:rsidRPr="00C804B6">
        <w:rPr>
          <w:rFonts w:ascii="新細明體" w:hAnsi="新細明體"/>
          <w:szCs w:val="24"/>
        </w:rPr>
        <w:t xml:space="preserve"> </w:t>
      </w:r>
      <w:r w:rsidRPr="00C804B6">
        <w:rPr>
          <w:rFonts w:ascii="新細明體" w:hAnsi="新細明體"/>
          <w:szCs w:val="24"/>
          <w:u w:val="single"/>
        </w:rPr>
        <w:t xml:space="preserve"> 2</w:t>
      </w:r>
      <w:r w:rsidRPr="00C804B6">
        <w:rPr>
          <w:rFonts w:ascii="新細明體" w:hAnsi="新細明體" w:hint="eastAsia"/>
          <w:szCs w:val="24"/>
        </w:rPr>
        <w:t>其他</w:t>
      </w:r>
      <w:r w:rsidRPr="00C804B6">
        <w:rPr>
          <w:rFonts w:ascii="新細明體" w:hAnsi="新細明體"/>
          <w:szCs w:val="24"/>
          <w:u w:val="single"/>
        </w:rPr>
        <w:t xml:space="preserve"> (1)</w:t>
      </w:r>
      <w:r w:rsidRPr="00C804B6">
        <w:rPr>
          <w:rFonts w:ascii="新細明體" w:hAnsi="新細明體" w:hint="eastAsia"/>
          <w:szCs w:val="24"/>
          <w:u w:val="single"/>
        </w:rPr>
        <w:t>可以接受</w:t>
      </w:r>
    </w:p>
    <w:p w:rsidR="00947FD2" w:rsidRPr="00C804B6" w:rsidRDefault="00947FD2" w:rsidP="00C804B6">
      <w:pPr>
        <w:spacing w:line="380" w:lineRule="exact"/>
        <w:rPr>
          <w:rFonts w:ascii="新細明體"/>
          <w:szCs w:val="24"/>
        </w:rPr>
      </w:pPr>
      <w:r w:rsidRPr="00C804B6">
        <w:rPr>
          <w:rFonts w:ascii="新細明體" w:hAnsi="新細明體"/>
          <w:szCs w:val="24"/>
        </w:rPr>
        <w:t>9.</w:t>
      </w:r>
      <w:r w:rsidRPr="00C804B6">
        <w:rPr>
          <w:rFonts w:ascii="新細明體" w:hAnsi="新細明體" w:hint="eastAsia"/>
          <w:szCs w:val="24"/>
        </w:rPr>
        <w:t>孩子們對聖言童詩理解的程度是？</w:t>
      </w:r>
    </w:p>
    <w:p w:rsidR="00947FD2" w:rsidRPr="00C804B6" w:rsidRDefault="00947FD2" w:rsidP="00C804B6">
      <w:pPr>
        <w:spacing w:line="380" w:lineRule="exact"/>
        <w:ind w:left="240"/>
        <w:rPr>
          <w:rFonts w:ascii="新細明體"/>
          <w:szCs w:val="24"/>
        </w:rPr>
      </w:pPr>
      <w:r w:rsidRPr="00C804B6">
        <w:rPr>
          <w:rFonts w:ascii="新細明體" w:hAnsi="新細明體"/>
          <w:szCs w:val="24"/>
          <w:u w:val="single"/>
        </w:rPr>
        <w:t xml:space="preserve">2 </w:t>
      </w:r>
      <w:r w:rsidRPr="00C804B6">
        <w:rPr>
          <w:rFonts w:ascii="新細明體" w:hAnsi="新細明體" w:hint="eastAsia"/>
          <w:szCs w:val="24"/>
        </w:rPr>
        <w:t>都能明瞭</w:t>
      </w:r>
      <w:r w:rsidRPr="00C804B6">
        <w:rPr>
          <w:rFonts w:ascii="新細明體" w:hAnsi="新細明體"/>
          <w:szCs w:val="24"/>
        </w:rPr>
        <w:t xml:space="preserve"> </w:t>
      </w:r>
      <w:r w:rsidRPr="00C804B6">
        <w:rPr>
          <w:rFonts w:ascii="新細明體" w:hAnsi="新細明體"/>
          <w:szCs w:val="24"/>
          <w:u w:val="single"/>
        </w:rPr>
        <w:t xml:space="preserve"> 8 </w:t>
      </w:r>
      <w:r w:rsidRPr="00C804B6">
        <w:rPr>
          <w:rFonts w:ascii="新細明體" w:hAnsi="新細明體" w:hint="eastAsia"/>
          <w:szCs w:val="24"/>
        </w:rPr>
        <w:t>有些明瞭有些不明瞭</w:t>
      </w:r>
      <w:r w:rsidRPr="00C804B6">
        <w:rPr>
          <w:rFonts w:ascii="新細明體" w:hAnsi="新細明體"/>
          <w:szCs w:val="24"/>
        </w:rPr>
        <w:t xml:space="preserve"> </w:t>
      </w:r>
      <w:r w:rsidRPr="00C804B6">
        <w:rPr>
          <w:rFonts w:ascii="新細明體" w:hAnsi="新細明體"/>
          <w:szCs w:val="24"/>
          <w:u w:val="single"/>
        </w:rPr>
        <w:t xml:space="preserve"> 1 </w:t>
      </w:r>
      <w:r w:rsidRPr="00C804B6">
        <w:rPr>
          <w:rFonts w:ascii="新細明體" w:hAnsi="新細明體" w:hint="eastAsia"/>
          <w:szCs w:val="24"/>
        </w:rPr>
        <w:t>都不太明瞭</w:t>
      </w:r>
    </w:p>
    <w:p w:rsidR="00947FD2" w:rsidRPr="00C804B6" w:rsidRDefault="00947FD2" w:rsidP="00C804B6">
      <w:pPr>
        <w:spacing w:line="380" w:lineRule="exact"/>
        <w:ind w:left="-120"/>
        <w:rPr>
          <w:rFonts w:ascii="新細明體"/>
          <w:szCs w:val="24"/>
        </w:rPr>
      </w:pPr>
      <w:r w:rsidRPr="00C804B6">
        <w:rPr>
          <w:rFonts w:ascii="新細明體" w:hAnsi="新細明體"/>
          <w:szCs w:val="24"/>
        </w:rPr>
        <w:t>10.</w:t>
      </w:r>
      <w:r w:rsidRPr="00C804B6">
        <w:rPr>
          <w:rFonts w:ascii="新細明體" w:hAnsi="新細明體" w:hint="eastAsia"/>
          <w:szCs w:val="24"/>
        </w:rPr>
        <w:t>您在使用上是否有遇到任何的困難？</w:t>
      </w:r>
    </w:p>
    <w:p w:rsidR="00947FD2" w:rsidRPr="00C804B6" w:rsidRDefault="00947FD2" w:rsidP="00C804B6">
      <w:pPr>
        <w:numPr>
          <w:ilvl w:val="0"/>
          <w:numId w:val="4"/>
        </w:numPr>
        <w:spacing w:line="380" w:lineRule="exact"/>
        <w:rPr>
          <w:rFonts w:ascii="新細明體"/>
          <w:szCs w:val="24"/>
          <w:u w:val="single"/>
        </w:rPr>
      </w:pPr>
      <w:r w:rsidRPr="00C804B6">
        <w:rPr>
          <w:rFonts w:ascii="新細明體" w:hAnsi="新細明體" w:hint="eastAsia"/>
          <w:szCs w:val="24"/>
          <w:u w:val="single"/>
        </w:rPr>
        <w:t>孩子功課忙</w:t>
      </w:r>
      <w:r w:rsidRPr="00C804B6">
        <w:rPr>
          <w:rFonts w:ascii="新細明體"/>
          <w:szCs w:val="24"/>
          <w:u w:val="single"/>
        </w:rPr>
        <w:t>,</w:t>
      </w:r>
      <w:r w:rsidRPr="00C804B6">
        <w:rPr>
          <w:rFonts w:ascii="新細明體" w:hAnsi="新細明體" w:hint="eastAsia"/>
          <w:szCs w:val="24"/>
          <w:u w:val="single"/>
        </w:rPr>
        <w:t>學習不太認真</w:t>
      </w:r>
      <w:r w:rsidRPr="00C804B6">
        <w:rPr>
          <w:rFonts w:ascii="新細明體"/>
          <w:szCs w:val="24"/>
          <w:u w:val="single"/>
        </w:rPr>
        <w:t>.</w:t>
      </w:r>
    </w:p>
    <w:p w:rsidR="00947FD2" w:rsidRPr="007C049B" w:rsidRDefault="00947FD2" w:rsidP="00C804B6">
      <w:pPr>
        <w:numPr>
          <w:ilvl w:val="0"/>
          <w:numId w:val="4"/>
        </w:numPr>
        <w:spacing w:line="380" w:lineRule="exact"/>
        <w:rPr>
          <w:rFonts w:ascii="新細明體"/>
          <w:szCs w:val="24"/>
          <w:u w:val="single"/>
        </w:rPr>
      </w:pPr>
      <w:r w:rsidRPr="007C049B">
        <w:rPr>
          <w:rFonts w:ascii="新細明體" w:hAnsi="新細明體" w:hint="eastAsia"/>
          <w:szCs w:val="24"/>
          <w:u w:val="single"/>
        </w:rPr>
        <w:t>內容設計不錯</w:t>
      </w:r>
      <w:r w:rsidRPr="007C049B">
        <w:rPr>
          <w:rFonts w:ascii="新細明體"/>
          <w:szCs w:val="24"/>
          <w:u w:val="single"/>
        </w:rPr>
        <w:t>,</w:t>
      </w:r>
      <w:r w:rsidRPr="007C049B">
        <w:rPr>
          <w:rFonts w:ascii="新細明體" w:hAnsi="新細明體" w:hint="eastAsia"/>
          <w:szCs w:val="24"/>
          <w:u w:val="single"/>
        </w:rPr>
        <w:t>但無法配合授課進度</w:t>
      </w:r>
      <w:r w:rsidRPr="007C049B">
        <w:rPr>
          <w:rFonts w:ascii="新細明體"/>
          <w:szCs w:val="24"/>
          <w:u w:val="single"/>
        </w:rPr>
        <w:t>.</w:t>
      </w:r>
    </w:p>
    <w:p w:rsidR="00947FD2" w:rsidRPr="00C804B6" w:rsidRDefault="00947FD2" w:rsidP="00C804B6">
      <w:pPr>
        <w:numPr>
          <w:ilvl w:val="0"/>
          <w:numId w:val="4"/>
        </w:numPr>
        <w:spacing w:line="380" w:lineRule="exact"/>
        <w:rPr>
          <w:rFonts w:ascii="新細明體"/>
          <w:szCs w:val="24"/>
          <w:u w:val="single"/>
        </w:rPr>
      </w:pPr>
      <w:r w:rsidRPr="00C804B6">
        <w:rPr>
          <w:rFonts w:ascii="新細明體" w:hAnsi="新細明體" w:hint="eastAsia"/>
          <w:szCs w:val="24"/>
          <w:u w:val="single"/>
        </w:rPr>
        <w:t>對於背誦</w:t>
      </w:r>
      <w:r w:rsidRPr="00C804B6">
        <w:rPr>
          <w:rFonts w:ascii="新細明體"/>
          <w:szCs w:val="24"/>
          <w:u w:val="single"/>
        </w:rPr>
        <w:t>,</w:t>
      </w:r>
      <w:r w:rsidRPr="00C804B6">
        <w:rPr>
          <w:rFonts w:ascii="新細明體" w:hAnsi="新細明體" w:hint="eastAsia"/>
          <w:szCs w:val="24"/>
          <w:u w:val="single"/>
        </w:rPr>
        <w:t>孩子們大多被動</w:t>
      </w:r>
      <w:r w:rsidRPr="00C804B6">
        <w:rPr>
          <w:rFonts w:ascii="新細明體"/>
          <w:szCs w:val="24"/>
          <w:u w:val="single"/>
        </w:rPr>
        <w:t>,</w:t>
      </w:r>
      <w:r w:rsidRPr="00C804B6">
        <w:rPr>
          <w:rFonts w:ascii="新細明體" w:hAnsi="新細明體" w:hint="eastAsia"/>
          <w:szCs w:val="24"/>
          <w:u w:val="single"/>
        </w:rPr>
        <w:t>家長無法配合</w:t>
      </w:r>
      <w:r w:rsidRPr="00C804B6">
        <w:rPr>
          <w:rFonts w:ascii="新細明體"/>
          <w:szCs w:val="24"/>
          <w:u w:val="single"/>
        </w:rPr>
        <w:t>.</w:t>
      </w:r>
    </w:p>
    <w:p w:rsidR="00947FD2" w:rsidRPr="00C804B6" w:rsidRDefault="00947FD2" w:rsidP="00C804B6">
      <w:pPr>
        <w:spacing w:line="380" w:lineRule="exact"/>
        <w:ind w:left="-120"/>
        <w:rPr>
          <w:rFonts w:ascii="新細明體"/>
          <w:szCs w:val="24"/>
        </w:rPr>
      </w:pPr>
      <w:r w:rsidRPr="00C804B6">
        <w:rPr>
          <w:rFonts w:ascii="新細明體" w:hAnsi="新細明體"/>
          <w:szCs w:val="24"/>
        </w:rPr>
        <w:t>11.</w:t>
      </w:r>
      <w:r w:rsidRPr="00C804B6">
        <w:rPr>
          <w:rFonts w:ascii="新細明體" w:hAnsi="新細明體" w:hint="eastAsia"/>
          <w:szCs w:val="24"/>
        </w:rPr>
        <w:t>您對於聖言童詩是否有任何的建議？</w:t>
      </w:r>
    </w:p>
    <w:p w:rsidR="00947FD2" w:rsidRPr="00C804B6" w:rsidRDefault="00947FD2" w:rsidP="00C804B6">
      <w:pPr>
        <w:numPr>
          <w:ilvl w:val="0"/>
          <w:numId w:val="5"/>
        </w:numPr>
        <w:spacing w:line="380" w:lineRule="exact"/>
        <w:rPr>
          <w:rFonts w:ascii="新細明體"/>
          <w:szCs w:val="24"/>
          <w:u w:val="single"/>
        </w:rPr>
      </w:pPr>
      <w:r w:rsidRPr="00C804B6">
        <w:rPr>
          <w:rFonts w:ascii="新細明體" w:hAnsi="新細明體" w:hint="eastAsia"/>
          <w:szCs w:val="24"/>
          <w:u w:val="single"/>
        </w:rPr>
        <w:t>若能配合中國文化更理想</w:t>
      </w:r>
      <w:r w:rsidRPr="00C804B6">
        <w:rPr>
          <w:rFonts w:ascii="新細明體"/>
          <w:szCs w:val="24"/>
          <w:u w:val="single"/>
        </w:rPr>
        <w:t>,</w:t>
      </w:r>
      <w:r w:rsidRPr="00C804B6">
        <w:rPr>
          <w:rFonts w:ascii="新細明體" w:hAnsi="新細明體" w:hint="eastAsia"/>
          <w:szCs w:val="24"/>
          <w:u w:val="single"/>
        </w:rPr>
        <w:t>但不容易</w:t>
      </w:r>
      <w:r w:rsidRPr="00C804B6">
        <w:rPr>
          <w:rFonts w:ascii="新細明體"/>
          <w:szCs w:val="24"/>
          <w:u w:val="single"/>
        </w:rPr>
        <w:t>.</w:t>
      </w:r>
    </w:p>
    <w:p w:rsidR="00947FD2" w:rsidRPr="00C804B6" w:rsidRDefault="00947FD2" w:rsidP="00C804B6">
      <w:pPr>
        <w:numPr>
          <w:ilvl w:val="0"/>
          <w:numId w:val="5"/>
        </w:numPr>
        <w:spacing w:line="380" w:lineRule="exact"/>
        <w:rPr>
          <w:rFonts w:ascii="新細明體"/>
          <w:szCs w:val="24"/>
          <w:u w:val="single"/>
        </w:rPr>
      </w:pPr>
      <w:r w:rsidRPr="00C804B6">
        <w:rPr>
          <w:rFonts w:ascii="新細明體" w:hAnsi="新細明體" w:hint="eastAsia"/>
          <w:szCs w:val="24"/>
          <w:u w:val="single"/>
        </w:rPr>
        <w:t>用講故事的方式</w:t>
      </w:r>
      <w:r w:rsidRPr="00C804B6">
        <w:rPr>
          <w:rFonts w:ascii="新細明體"/>
          <w:szCs w:val="24"/>
          <w:u w:val="single"/>
        </w:rPr>
        <w:t>,</w:t>
      </w:r>
      <w:r w:rsidRPr="00C804B6">
        <w:rPr>
          <w:rFonts w:ascii="新細明體" w:hAnsi="新細明體" w:hint="eastAsia"/>
          <w:szCs w:val="24"/>
          <w:u w:val="single"/>
        </w:rPr>
        <w:t>比較合適</w:t>
      </w:r>
      <w:r w:rsidRPr="00C804B6">
        <w:rPr>
          <w:rFonts w:ascii="新細明體"/>
          <w:szCs w:val="24"/>
          <w:u w:val="single"/>
        </w:rPr>
        <w:t>.</w:t>
      </w:r>
    </w:p>
    <w:p w:rsidR="00947FD2" w:rsidRPr="00C804B6" w:rsidRDefault="00947FD2" w:rsidP="00C804B6">
      <w:pPr>
        <w:numPr>
          <w:ilvl w:val="0"/>
          <w:numId w:val="5"/>
        </w:numPr>
        <w:spacing w:line="380" w:lineRule="exact"/>
        <w:rPr>
          <w:rFonts w:ascii="新細明體"/>
          <w:szCs w:val="24"/>
          <w:u w:val="single"/>
        </w:rPr>
      </w:pPr>
      <w:r w:rsidRPr="00C804B6">
        <w:rPr>
          <w:rFonts w:ascii="新細明體" w:hAnsi="新細明體" w:hint="eastAsia"/>
          <w:szCs w:val="24"/>
          <w:u w:val="single"/>
        </w:rPr>
        <w:t>配合相關圖片或許有助兒童印象</w:t>
      </w:r>
      <w:r w:rsidRPr="00C804B6">
        <w:rPr>
          <w:rFonts w:ascii="新細明體"/>
          <w:szCs w:val="24"/>
          <w:u w:val="single"/>
        </w:rPr>
        <w:t>.</w:t>
      </w:r>
    </w:p>
    <w:p w:rsidR="00947FD2" w:rsidRPr="00C804B6" w:rsidRDefault="00947FD2" w:rsidP="00C804B6">
      <w:pPr>
        <w:numPr>
          <w:ilvl w:val="0"/>
          <w:numId w:val="5"/>
        </w:numPr>
        <w:spacing w:line="380" w:lineRule="exact"/>
        <w:rPr>
          <w:rFonts w:ascii="新細明體"/>
          <w:szCs w:val="24"/>
          <w:u w:val="single"/>
        </w:rPr>
      </w:pPr>
      <w:r w:rsidRPr="00C804B6">
        <w:rPr>
          <w:rFonts w:ascii="新細明體" w:hAnsi="新細明體" w:hint="eastAsia"/>
          <w:szCs w:val="24"/>
          <w:u w:val="single"/>
        </w:rPr>
        <w:t>如單個故事為主題較易使用</w:t>
      </w:r>
      <w:r w:rsidRPr="00C804B6">
        <w:rPr>
          <w:rFonts w:ascii="新細明體"/>
          <w:szCs w:val="24"/>
          <w:u w:val="single"/>
        </w:rPr>
        <w:t>,</w:t>
      </w:r>
      <w:r w:rsidRPr="00C804B6">
        <w:rPr>
          <w:rFonts w:ascii="新細明體" w:hAnsi="新細明體" w:hint="eastAsia"/>
          <w:szCs w:val="24"/>
          <w:u w:val="single"/>
        </w:rPr>
        <w:t>並可再簡短一點</w:t>
      </w:r>
      <w:r w:rsidRPr="00C804B6">
        <w:rPr>
          <w:rFonts w:ascii="新細明體"/>
          <w:szCs w:val="24"/>
          <w:u w:val="single"/>
        </w:rPr>
        <w:t>.</w:t>
      </w:r>
    </w:p>
    <w:p w:rsidR="00947FD2" w:rsidRPr="00C804B6" w:rsidRDefault="00947FD2" w:rsidP="00C804B6">
      <w:pPr>
        <w:numPr>
          <w:ilvl w:val="0"/>
          <w:numId w:val="5"/>
        </w:numPr>
        <w:spacing w:line="380" w:lineRule="exact"/>
        <w:rPr>
          <w:rFonts w:ascii="新細明體" w:hAnsi="新細明體"/>
          <w:szCs w:val="24"/>
          <w:u w:val="single"/>
        </w:rPr>
      </w:pPr>
      <w:r w:rsidRPr="00C804B6">
        <w:rPr>
          <w:rFonts w:ascii="新細明體" w:hAnsi="新細明體" w:hint="eastAsia"/>
          <w:szCs w:val="24"/>
          <w:u w:val="single"/>
        </w:rPr>
        <w:t>應再細分大、中、小班</w:t>
      </w:r>
      <w:r w:rsidRPr="00C804B6">
        <w:rPr>
          <w:rFonts w:ascii="新細明體" w:hAnsi="新細明體"/>
          <w:szCs w:val="24"/>
          <w:u w:val="single"/>
        </w:rPr>
        <w:t>(</w:t>
      </w:r>
      <w:r w:rsidRPr="00C804B6">
        <w:rPr>
          <w:rFonts w:ascii="新細明體" w:hAnsi="新細明體" w:hint="eastAsia"/>
          <w:szCs w:val="24"/>
          <w:u w:val="single"/>
        </w:rPr>
        <w:t>幼稚園</w:t>
      </w:r>
      <w:r w:rsidRPr="00C804B6">
        <w:rPr>
          <w:rFonts w:ascii="新細明體" w:hAnsi="新細明體"/>
          <w:szCs w:val="24"/>
          <w:u w:val="single"/>
        </w:rPr>
        <w:t>)</w:t>
      </w:r>
      <w:r w:rsidRPr="00C804B6">
        <w:rPr>
          <w:rFonts w:ascii="新細明體" w:hAnsi="新細明體" w:hint="eastAsia"/>
          <w:szCs w:val="24"/>
          <w:u w:val="single"/>
        </w:rPr>
        <w:t>或低、中、高年級</w:t>
      </w:r>
      <w:r w:rsidRPr="00C804B6">
        <w:rPr>
          <w:rFonts w:ascii="新細明體" w:hAnsi="新細明體"/>
          <w:szCs w:val="24"/>
          <w:u w:val="single"/>
        </w:rPr>
        <w:t>(</w:t>
      </w:r>
      <w:r w:rsidRPr="00C804B6">
        <w:rPr>
          <w:rFonts w:ascii="新細明體" w:hAnsi="新細明體" w:hint="eastAsia"/>
          <w:szCs w:val="24"/>
          <w:u w:val="single"/>
        </w:rPr>
        <w:t>國小</w:t>
      </w:r>
      <w:r w:rsidRPr="00C804B6">
        <w:rPr>
          <w:rFonts w:ascii="新細明體" w:hAnsi="新細明體"/>
          <w:szCs w:val="24"/>
          <w:u w:val="single"/>
        </w:rPr>
        <w:t>)</w:t>
      </w:r>
      <w:r w:rsidRPr="00C804B6">
        <w:rPr>
          <w:rFonts w:ascii="新細明體" w:hAnsi="新細明體" w:hint="eastAsia"/>
          <w:szCs w:val="24"/>
          <w:u w:val="single"/>
        </w:rPr>
        <w:t>課程</w:t>
      </w:r>
      <w:r w:rsidRPr="00C804B6">
        <w:rPr>
          <w:rFonts w:ascii="新細明體" w:hAnsi="新細明體"/>
          <w:szCs w:val="24"/>
          <w:u w:val="single"/>
        </w:rPr>
        <w:t xml:space="preserve">. </w:t>
      </w:r>
    </w:p>
    <w:p w:rsidR="00947FD2" w:rsidRPr="00C804B6" w:rsidRDefault="00947FD2" w:rsidP="00C804B6">
      <w:pPr>
        <w:spacing w:line="380" w:lineRule="exact"/>
        <w:ind w:left="-120"/>
        <w:rPr>
          <w:rFonts w:ascii="新細明體"/>
          <w:szCs w:val="24"/>
        </w:rPr>
      </w:pPr>
      <w:r w:rsidRPr="00C804B6">
        <w:rPr>
          <w:rFonts w:ascii="新細明體" w:hAnsi="新細明體"/>
          <w:szCs w:val="24"/>
        </w:rPr>
        <w:t>12.</w:t>
      </w:r>
      <w:r w:rsidRPr="00C804B6">
        <w:rPr>
          <w:rFonts w:ascii="新細明體" w:hAnsi="新細明體" w:hint="eastAsia"/>
          <w:szCs w:val="24"/>
        </w:rPr>
        <w:t>就您個人的看法</w:t>
      </w:r>
      <w:r w:rsidRPr="00C804B6">
        <w:rPr>
          <w:rFonts w:ascii="新細明體"/>
          <w:szCs w:val="24"/>
        </w:rPr>
        <w:t>,</w:t>
      </w:r>
      <w:r w:rsidRPr="00C804B6">
        <w:rPr>
          <w:rFonts w:ascii="新細明體" w:hAnsi="新細明體" w:hint="eastAsia"/>
          <w:szCs w:val="24"/>
        </w:rPr>
        <w:t>您覺得我們教會內各種宗教教育的教材是？</w:t>
      </w:r>
    </w:p>
    <w:p w:rsidR="00947FD2" w:rsidRPr="00C804B6" w:rsidRDefault="00947FD2" w:rsidP="00C804B6">
      <w:pPr>
        <w:spacing w:line="380" w:lineRule="exact"/>
        <w:ind w:left="240"/>
        <w:rPr>
          <w:rFonts w:ascii="新細明體"/>
          <w:szCs w:val="24"/>
          <w:u w:val="single"/>
        </w:rPr>
      </w:pPr>
      <w:r w:rsidRPr="00C804B6">
        <w:rPr>
          <w:rFonts w:ascii="新細明體" w:hAnsi="新細明體"/>
          <w:szCs w:val="24"/>
          <w:u w:val="single"/>
        </w:rPr>
        <w:t xml:space="preserve">0 </w:t>
      </w:r>
      <w:r w:rsidRPr="00C804B6">
        <w:rPr>
          <w:rFonts w:ascii="新細明體" w:hAnsi="新細明體" w:hint="eastAsia"/>
          <w:szCs w:val="24"/>
        </w:rPr>
        <w:t>非常豐富</w:t>
      </w:r>
      <w:r w:rsidRPr="00C804B6">
        <w:rPr>
          <w:rFonts w:ascii="新細明體" w:hAnsi="新細明體"/>
          <w:szCs w:val="24"/>
        </w:rPr>
        <w:t xml:space="preserve"> </w:t>
      </w:r>
      <w:r w:rsidRPr="00C804B6">
        <w:rPr>
          <w:rFonts w:ascii="新細明體" w:hAnsi="新細明體"/>
          <w:szCs w:val="24"/>
          <w:u w:val="single"/>
        </w:rPr>
        <w:t xml:space="preserve"> 4 </w:t>
      </w:r>
      <w:r w:rsidRPr="00C804B6">
        <w:rPr>
          <w:rFonts w:ascii="新細明體" w:hAnsi="新細明體" w:hint="eastAsia"/>
          <w:szCs w:val="24"/>
        </w:rPr>
        <w:t>很豐富但多已過時</w:t>
      </w:r>
      <w:r w:rsidRPr="00C804B6">
        <w:rPr>
          <w:rFonts w:ascii="新細明體" w:hAnsi="新細明體"/>
          <w:szCs w:val="24"/>
        </w:rPr>
        <w:t xml:space="preserve"> </w:t>
      </w:r>
      <w:r w:rsidRPr="00C804B6">
        <w:rPr>
          <w:rFonts w:ascii="新細明體" w:hAnsi="新細明體"/>
          <w:szCs w:val="24"/>
          <w:u w:val="single"/>
        </w:rPr>
        <w:t xml:space="preserve"> 4 </w:t>
      </w:r>
      <w:r w:rsidRPr="00C804B6">
        <w:rPr>
          <w:rFonts w:ascii="新細明體" w:hAnsi="新細明體" w:hint="eastAsia"/>
          <w:szCs w:val="24"/>
        </w:rPr>
        <w:t>非常缺乏</w:t>
      </w:r>
      <w:r w:rsidRPr="00C804B6">
        <w:rPr>
          <w:rFonts w:ascii="新細明體" w:hAnsi="新細明體"/>
          <w:szCs w:val="24"/>
        </w:rPr>
        <w:t xml:space="preserve"> </w:t>
      </w:r>
      <w:r w:rsidRPr="00C804B6">
        <w:rPr>
          <w:rFonts w:ascii="新細明體" w:hAnsi="新細明體"/>
          <w:szCs w:val="24"/>
          <w:u w:val="single"/>
        </w:rPr>
        <w:t xml:space="preserve"> 1 </w:t>
      </w:r>
      <w:r w:rsidRPr="00C804B6">
        <w:rPr>
          <w:rFonts w:ascii="新細明體" w:hAnsi="新細明體" w:hint="eastAsia"/>
          <w:szCs w:val="24"/>
        </w:rPr>
        <w:t>不太清楚</w:t>
      </w:r>
      <w:r w:rsidRPr="00C804B6">
        <w:rPr>
          <w:rFonts w:ascii="新細明體" w:hAnsi="新細明體"/>
          <w:szCs w:val="24"/>
        </w:rPr>
        <w:t xml:space="preserve"> </w:t>
      </w:r>
      <w:r w:rsidRPr="00C804B6">
        <w:rPr>
          <w:rFonts w:ascii="新細明體" w:hAnsi="新細明體"/>
          <w:szCs w:val="24"/>
          <w:u w:val="single"/>
        </w:rPr>
        <w:t xml:space="preserve"> 4 </w:t>
      </w:r>
      <w:r w:rsidRPr="00C804B6">
        <w:rPr>
          <w:rFonts w:ascii="新細明體" w:hAnsi="新細明體" w:hint="eastAsia"/>
          <w:szCs w:val="24"/>
        </w:rPr>
        <w:t>其他</w:t>
      </w:r>
      <w:r w:rsidRPr="00C804B6">
        <w:rPr>
          <w:rFonts w:ascii="新細明體" w:hAnsi="新細明體"/>
          <w:szCs w:val="24"/>
          <w:u w:val="single"/>
        </w:rPr>
        <w:t xml:space="preserve"> (1)</w:t>
      </w:r>
      <w:r w:rsidRPr="00C804B6">
        <w:rPr>
          <w:rFonts w:ascii="新細明體" w:hAnsi="新細明體" w:hint="eastAsia"/>
          <w:szCs w:val="24"/>
          <w:u w:val="single"/>
        </w:rPr>
        <w:t>不夠活潑</w:t>
      </w:r>
      <w:r w:rsidRPr="00C804B6">
        <w:rPr>
          <w:rFonts w:ascii="新細明體" w:hAnsi="新細明體"/>
          <w:szCs w:val="24"/>
          <w:u w:val="single"/>
        </w:rPr>
        <w:t xml:space="preserve"> (2)</w:t>
      </w:r>
      <w:r w:rsidRPr="00C804B6">
        <w:rPr>
          <w:rFonts w:ascii="新細明體" w:hAnsi="新細明體" w:hint="eastAsia"/>
          <w:szCs w:val="24"/>
          <w:u w:val="single"/>
        </w:rPr>
        <w:t>有資料但不夠本土</w:t>
      </w:r>
      <w:r w:rsidRPr="00C804B6">
        <w:rPr>
          <w:rFonts w:ascii="新細明體" w:hAnsi="新細明體"/>
          <w:szCs w:val="24"/>
          <w:u w:val="single"/>
        </w:rPr>
        <w:t xml:space="preserve"> (3)</w:t>
      </w:r>
      <w:r w:rsidRPr="00C804B6">
        <w:rPr>
          <w:rFonts w:ascii="新細明體" w:hAnsi="新細明體" w:hint="eastAsia"/>
          <w:szCs w:val="24"/>
          <w:u w:val="single"/>
        </w:rPr>
        <w:t>缺乏而稍顯刻板</w:t>
      </w:r>
      <w:r w:rsidRPr="00C804B6">
        <w:rPr>
          <w:rFonts w:ascii="新細明體" w:hAnsi="新細明體"/>
          <w:szCs w:val="24"/>
          <w:u w:val="single"/>
        </w:rPr>
        <w:t>. (4)</w:t>
      </w:r>
      <w:r w:rsidRPr="00C804B6">
        <w:rPr>
          <w:rFonts w:ascii="新細明體" w:hAnsi="新細明體" w:hint="eastAsia"/>
          <w:szCs w:val="24"/>
          <w:u w:val="single"/>
        </w:rPr>
        <w:t>豐富但缺少整理</w:t>
      </w:r>
      <w:r w:rsidRPr="00C804B6">
        <w:rPr>
          <w:rFonts w:ascii="新細明體"/>
          <w:szCs w:val="24"/>
          <w:u w:val="single"/>
        </w:rPr>
        <w:t>.</w:t>
      </w:r>
    </w:p>
    <w:p w:rsidR="00947FD2" w:rsidRPr="00C804B6" w:rsidRDefault="00947FD2" w:rsidP="00C804B6">
      <w:pPr>
        <w:spacing w:line="380" w:lineRule="exact"/>
        <w:ind w:left="-120"/>
        <w:rPr>
          <w:rFonts w:ascii="新細明體"/>
          <w:szCs w:val="24"/>
        </w:rPr>
      </w:pPr>
      <w:r w:rsidRPr="00C804B6">
        <w:rPr>
          <w:rFonts w:ascii="新細明體" w:hAnsi="新細明體"/>
          <w:szCs w:val="24"/>
        </w:rPr>
        <w:t>13.</w:t>
      </w:r>
      <w:r w:rsidRPr="00C804B6">
        <w:rPr>
          <w:rFonts w:ascii="新細明體" w:hAnsi="新細明體" w:hint="eastAsia"/>
          <w:szCs w:val="24"/>
        </w:rPr>
        <w:t>就您個人的看法</w:t>
      </w:r>
      <w:r w:rsidRPr="00C804B6">
        <w:rPr>
          <w:rFonts w:ascii="新細明體"/>
          <w:szCs w:val="24"/>
        </w:rPr>
        <w:t>,</w:t>
      </w:r>
      <w:r w:rsidRPr="00C804B6">
        <w:rPr>
          <w:rFonts w:ascii="新細明體" w:hAnsi="新細明體" w:hint="eastAsia"/>
          <w:szCs w:val="24"/>
        </w:rPr>
        <w:t>您覺得我們教會對於各種宗教教育的教材開發工作是？</w:t>
      </w:r>
    </w:p>
    <w:p w:rsidR="00947FD2" w:rsidRPr="00C804B6" w:rsidRDefault="00947FD2" w:rsidP="00C804B6">
      <w:pPr>
        <w:spacing w:line="380" w:lineRule="exact"/>
        <w:ind w:left="240"/>
        <w:rPr>
          <w:rFonts w:ascii="新細明體" w:hAnsi="新細明體"/>
          <w:szCs w:val="24"/>
          <w:u w:val="single"/>
        </w:rPr>
      </w:pPr>
      <w:r w:rsidRPr="00C804B6">
        <w:rPr>
          <w:rFonts w:ascii="新細明體" w:hAnsi="新細明體"/>
          <w:szCs w:val="24"/>
          <w:u w:val="single"/>
        </w:rPr>
        <w:t xml:space="preserve">0 </w:t>
      </w:r>
      <w:r w:rsidRPr="00C804B6">
        <w:rPr>
          <w:rFonts w:ascii="新細明體" w:hAnsi="新細明體" w:hint="eastAsia"/>
          <w:szCs w:val="24"/>
        </w:rPr>
        <w:t>非常重視</w:t>
      </w:r>
      <w:r w:rsidRPr="00C804B6">
        <w:rPr>
          <w:rFonts w:ascii="新細明體" w:hAnsi="新細明體"/>
          <w:szCs w:val="24"/>
        </w:rPr>
        <w:t xml:space="preserve"> </w:t>
      </w:r>
      <w:r w:rsidRPr="00C804B6">
        <w:rPr>
          <w:rFonts w:ascii="新細明體" w:hAnsi="新細明體"/>
          <w:szCs w:val="24"/>
          <w:u w:val="single"/>
        </w:rPr>
        <w:t xml:space="preserve"> 10 </w:t>
      </w:r>
      <w:r w:rsidRPr="00C804B6">
        <w:rPr>
          <w:rFonts w:ascii="新細明體" w:hAnsi="新細明體" w:hint="eastAsia"/>
          <w:szCs w:val="24"/>
        </w:rPr>
        <w:t>有在做但做得還不夠</w:t>
      </w:r>
      <w:r w:rsidRPr="00C804B6">
        <w:rPr>
          <w:rFonts w:ascii="新細明體" w:hAnsi="新細明體"/>
          <w:szCs w:val="24"/>
        </w:rPr>
        <w:t xml:space="preserve"> </w:t>
      </w:r>
      <w:r w:rsidRPr="00C804B6">
        <w:rPr>
          <w:rFonts w:ascii="新細明體" w:hAnsi="新細明體"/>
          <w:szCs w:val="24"/>
          <w:u w:val="single"/>
        </w:rPr>
        <w:t xml:space="preserve"> 1 </w:t>
      </w:r>
      <w:r w:rsidRPr="00C804B6">
        <w:rPr>
          <w:rFonts w:ascii="新細明體" w:hAnsi="新細明體" w:hint="eastAsia"/>
          <w:szCs w:val="24"/>
        </w:rPr>
        <w:t>非常不重視</w:t>
      </w:r>
      <w:r w:rsidRPr="00C804B6">
        <w:rPr>
          <w:rFonts w:ascii="新細明體" w:hAnsi="新細明體"/>
          <w:szCs w:val="24"/>
        </w:rPr>
        <w:t xml:space="preserve"> </w:t>
      </w:r>
      <w:r w:rsidRPr="00C804B6">
        <w:rPr>
          <w:rFonts w:ascii="新細明體" w:hAnsi="新細明體"/>
          <w:szCs w:val="24"/>
          <w:u w:val="single"/>
        </w:rPr>
        <w:t xml:space="preserve"> 2 </w:t>
      </w:r>
      <w:r w:rsidRPr="00C804B6">
        <w:rPr>
          <w:rFonts w:ascii="新細明體" w:hAnsi="新細明體" w:hint="eastAsia"/>
          <w:szCs w:val="24"/>
        </w:rPr>
        <w:t>不清楚</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其他</w:t>
      </w:r>
      <w:r w:rsidRPr="00C804B6">
        <w:rPr>
          <w:rFonts w:ascii="新細明體" w:hAnsi="新細明體"/>
          <w:szCs w:val="24"/>
          <w:u w:val="single"/>
        </w:rPr>
        <w:t xml:space="preserve">  </w:t>
      </w:r>
    </w:p>
    <w:p w:rsidR="00947FD2" w:rsidRPr="00C804B6" w:rsidRDefault="00947FD2" w:rsidP="00C804B6">
      <w:pPr>
        <w:spacing w:line="380" w:lineRule="exact"/>
        <w:ind w:left="-120"/>
        <w:rPr>
          <w:rFonts w:ascii="新細明體"/>
          <w:szCs w:val="24"/>
        </w:rPr>
      </w:pPr>
      <w:r w:rsidRPr="00C804B6">
        <w:rPr>
          <w:rFonts w:ascii="新細明體" w:hAnsi="新細明體"/>
          <w:szCs w:val="24"/>
        </w:rPr>
        <w:t>14.</w:t>
      </w:r>
      <w:r w:rsidRPr="00C804B6">
        <w:rPr>
          <w:rFonts w:ascii="新細明體" w:hAnsi="新細明體" w:hint="eastAsia"/>
          <w:szCs w:val="24"/>
        </w:rPr>
        <w:t>您認為教會在宗教教育方面應該多提供那方面的教材？</w:t>
      </w:r>
    </w:p>
    <w:p w:rsidR="00947FD2" w:rsidRPr="00C804B6" w:rsidRDefault="00947FD2" w:rsidP="00C804B6">
      <w:pPr>
        <w:spacing w:line="380" w:lineRule="exact"/>
        <w:rPr>
          <w:rFonts w:ascii="新細明體"/>
          <w:szCs w:val="24"/>
        </w:rPr>
      </w:pPr>
      <w:r w:rsidRPr="00C804B6">
        <w:rPr>
          <w:rFonts w:ascii="新細明體" w:hAnsi="新細明體"/>
          <w:szCs w:val="24"/>
        </w:rPr>
        <w:t xml:space="preserve">  </w:t>
      </w:r>
      <w:r w:rsidRPr="00C804B6">
        <w:rPr>
          <w:rFonts w:ascii="新細明體" w:hAnsi="新細明體"/>
          <w:szCs w:val="24"/>
          <w:u w:val="single"/>
        </w:rPr>
        <w:t xml:space="preserve">1 </w:t>
      </w:r>
      <w:r w:rsidRPr="00C804B6">
        <w:rPr>
          <w:rFonts w:ascii="新細明體" w:hAnsi="新細明體" w:hint="eastAsia"/>
          <w:szCs w:val="24"/>
        </w:rPr>
        <w:t>家庭的</w:t>
      </w:r>
      <w:r w:rsidRPr="00C804B6">
        <w:rPr>
          <w:rFonts w:ascii="新細明體" w:hAnsi="新細明體"/>
          <w:szCs w:val="24"/>
        </w:rPr>
        <w:t xml:space="preserve"> </w:t>
      </w:r>
      <w:r w:rsidRPr="00C804B6">
        <w:rPr>
          <w:rFonts w:ascii="新細明體" w:hAnsi="新細明體"/>
          <w:szCs w:val="24"/>
          <w:u w:val="single"/>
        </w:rPr>
        <w:t xml:space="preserve"> 3 </w:t>
      </w:r>
      <w:r w:rsidRPr="00C804B6">
        <w:rPr>
          <w:rFonts w:ascii="新細明體" w:hAnsi="新細明體" w:hint="eastAsia"/>
          <w:szCs w:val="24"/>
        </w:rPr>
        <w:t>兒童的</w:t>
      </w:r>
      <w:r w:rsidRPr="00C804B6">
        <w:rPr>
          <w:rFonts w:ascii="新細明體" w:hAnsi="新細明體"/>
          <w:szCs w:val="24"/>
        </w:rPr>
        <w:t xml:space="preserve"> </w:t>
      </w:r>
      <w:r w:rsidRPr="00C804B6">
        <w:rPr>
          <w:rFonts w:ascii="新細明體" w:hAnsi="新細明體"/>
          <w:szCs w:val="24"/>
          <w:u w:val="single"/>
        </w:rPr>
        <w:t xml:space="preserve"> 2 </w:t>
      </w:r>
      <w:r w:rsidRPr="00C804B6">
        <w:rPr>
          <w:rFonts w:ascii="新細明體" w:hAnsi="新細明體" w:hint="eastAsia"/>
          <w:szCs w:val="24"/>
        </w:rPr>
        <w:t>青少年的</w:t>
      </w:r>
      <w:r w:rsidRPr="00C804B6">
        <w:rPr>
          <w:rFonts w:ascii="新細明體" w:hAnsi="新細明體"/>
          <w:szCs w:val="24"/>
        </w:rPr>
        <w:t xml:space="preserve"> </w:t>
      </w:r>
      <w:r w:rsidRPr="00C804B6">
        <w:rPr>
          <w:rFonts w:ascii="新細明體" w:hAnsi="新細明體"/>
          <w:szCs w:val="24"/>
          <w:u w:val="single"/>
        </w:rPr>
        <w:t xml:space="preserve"> 0 </w:t>
      </w:r>
      <w:r w:rsidRPr="00C804B6">
        <w:rPr>
          <w:rFonts w:ascii="新細明體" w:hAnsi="新細明體" w:hint="eastAsia"/>
          <w:szCs w:val="24"/>
        </w:rPr>
        <w:t>大專學生的</w:t>
      </w:r>
      <w:r w:rsidRPr="00C804B6">
        <w:rPr>
          <w:rFonts w:ascii="新細明體" w:hAnsi="新細明體"/>
          <w:szCs w:val="24"/>
        </w:rPr>
        <w:t xml:space="preserve"> </w:t>
      </w:r>
      <w:r w:rsidRPr="00C804B6">
        <w:rPr>
          <w:rFonts w:ascii="新細明體" w:hAnsi="新細明體"/>
          <w:szCs w:val="24"/>
          <w:u w:val="single"/>
        </w:rPr>
        <w:t xml:space="preserve"> 9 </w:t>
      </w:r>
      <w:r w:rsidRPr="00C804B6">
        <w:rPr>
          <w:rFonts w:ascii="新細明體" w:hAnsi="新細明體" w:hint="eastAsia"/>
          <w:szCs w:val="24"/>
        </w:rPr>
        <w:t>都需要</w:t>
      </w:r>
    </w:p>
    <w:p w:rsidR="00947FD2" w:rsidRPr="00C804B6" w:rsidRDefault="00947FD2" w:rsidP="00C804B6">
      <w:pPr>
        <w:spacing w:line="360" w:lineRule="auto"/>
        <w:rPr>
          <w:rFonts w:ascii="新細明體"/>
          <w:szCs w:val="24"/>
        </w:rPr>
      </w:pPr>
    </w:p>
    <w:p w:rsidR="00947FD2" w:rsidRPr="00755D6D" w:rsidRDefault="00947FD2" w:rsidP="00755D6D">
      <w:pPr>
        <w:rPr>
          <w:rFonts w:ascii="新細明體"/>
          <w:b/>
          <w:szCs w:val="24"/>
        </w:rPr>
      </w:pPr>
      <w:r>
        <w:rPr>
          <w:rFonts w:ascii="新細明體" w:hAnsi="新細明體" w:hint="eastAsia"/>
          <w:b/>
          <w:szCs w:val="24"/>
        </w:rPr>
        <w:t>附錄四</w:t>
      </w:r>
      <w:r w:rsidRPr="00C804B6">
        <w:rPr>
          <w:rFonts w:ascii="新細明體" w:hAnsi="新細明體" w:hint="eastAsia"/>
          <w:b/>
          <w:szCs w:val="24"/>
        </w:rPr>
        <w:t>：</w:t>
      </w:r>
      <w:r w:rsidRPr="00C804B6">
        <w:rPr>
          <w:rFonts w:ascii="新細明體" w:hAnsi="新細明體"/>
          <w:b/>
          <w:szCs w:val="24"/>
        </w:rPr>
        <w:t xml:space="preserve">  </w:t>
      </w:r>
      <w:r>
        <w:rPr>
          <w:rFonts w:ascii="新細明體" w:hAnsi="新細明體"/>
          <w:b/>
          <w:szCs w:val="24"/>
        </w:rPr>
        <w:t xml:space="preserve">        </w:t>
      </w:r>
      <w:r w:rsidRPr="00755D6D">
        <w:rPr>
          <w:rFonts w:ascii="新細明體" w:hAnsi="新細明體" w:hint="eastAsia"/>
          <w:b/>
          <w:szCs w:val="24"/>
        </w:rPr>
        <w:t>「聖經福音詩」推廣記錄（民國</w:t>
      </w:r>
      <w:r w:rsidRPr="00755D6D">
        <w:rPr>
          <w:rFonts w:ascii="新細明體" w:hAnsi="新細明體"/>
          <w:b/>
          <w:szCs w:val="24"/>
        </w:rPr>
        <w:t>88</w:t>
      </w:r>
      <w:r w:rsidRPr="00755D6D">
        <w:rPr>
          <w:rFonts w:ascii="新細明體" w:hAnsi="新細明體" w:hint="eastAsia"/>
          <w:b/>
          <w:szCs w:val="24"/>
        </w:rPr>
        <w:t>年</w:t>
      </w:r>
      <w:r w:rsidRPr="00755D6D">
        <w:rPr>
          <w:rFonts w:ascii="新細明體" w:hAnsi="新細明體"/>
          <w:b/>
          <w:szCs w:val="24"/>
        </w:rPr>
        <w:t xml:space="preserve"> ~ </w:t>
      </w:r>
      <w:r w:rsidRPr="00755D6D">
        <w:rPr>
          <w:rFonts w:ascii="新細明體" w:hAnsi="新細明體" w:hint="eastAsia"/>
          <w:b/>
          <w:szCs w:val="24"/>
        </w:rPr>
        <w:t>迄今）</w:t>
      </w:r>
    </w:p>
    <w:p w:rsidR="00947FD2" w:rsidRPr="00864DE2" w:rsidRDefault="00947FD2" w:rsidP="00864DE2">
      <w:pPr>
        <w:spacing w:line="400" w:lineRule="exact"/>
        <w:ind w:firstLineChars="128" w:firstLine="307"/>
        <w:rPr>
          <w:rFonts w:ascii="新細明體"/>
          <w:szCs w:val="24"/>
        </w:rPr>
      </w:pPr>
      <w:r w:rsidRPr="00864DE2">
        <w:rPr>
          <w:rFonts w:ascii="新細明體" w:hAnsi="新細明體" w:hint="eastAsia"/>
          <w:szCs w:val="24"/>
        </w:rPr>
        <w:t>台灣地區</w:t>
      </w:r>
      <w:r>
        <w:rPr>
          <w:rFonts w:ascii="新細明體" w:hAnsi="新細明體" w:hint="eastAsia"/>
          <w:szCs w:val="24"/>
        </w:rPr>
        <w:t>：</w:t>
      </w:r>
    </w:p>
    <w:tbl>
      <w:tblPr>
        <w:tblW w:w="867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25"/>
        <w:gridCol w:w="883"/>
        <w:gridCol w:w="2488"/>
        <w:gridCol w:w="3492"/>
        <w:gridCol w:w="1222"/>
      </w:tblGrid>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年份</w:t>
            </w:r>
          </w:p>
        </w:tc>
        <w:tc>
          <w:tcPr>
            <w:tcW w:w="2488" w:type="dxa"/>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地</w:t>
            </w:r>
            <w:r w:rsidRPr="00244C0E">
              <w:rPr>
                <w:rFonts w:ascii="新細明體" w:hAnsi="新細明體"/>
                <w:szCs w:val="24"/>
              </w:rPr>
              <w:t xml:space="preserve">  </w:t>
            </w:r>
            <w:r w:rsidRPr="00244C0E">
              <w:rPr>
                <w:rFonts w:ascii="新細明體" w:hAnsi="新細明體" w:hint="eastAsia"/>
                <w:szCs w:val="24"/>
              </w:rPr>
              <w:t>點</w:t>
            </w:r>
          </w:p>
        </w:tc>
        <w:tc>
          <w:tcPr>
            <w:tcW w:w="3492" w:type="dxa"/>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研習營或活動名稱</w:t>
            </w:r>
          </w:p>
        </w:tc>
        <w:tc>
          <w:tcPr>
            <w:tcW w:w="1222" w:type="dxa"/>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參加人數</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88.7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彰化靜山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主日學老師的靈修</w:t>
            </w:r>
          </w:p>
        </w:tc>
        <w:tc>
          <w:tcPr>
            <w:tcW w:w="1222" w:type="dxa"/>
            <w:vAlign w:val="center"/>
          </w:tcPr>
          <w:p w:rsidR="00947FD2" w:rsidRPr="00244C0E" w:rsidRDefault="00947FD2" w:rsidP="000432B1">
            <w:pPr>
              <w:spacing w:line="440" w:lineRule="exact"/>
              <w:jc w:val="center"/>
              <w:rPr>
                <w:rFonts w:ascii="新細明體"/>
                <w:szCs w:val="24"/>
              </w:rPr>
            </w:pPr>
            <w:bookmarkStart w:id="4" w:name="OLE_LINK1"/>
            <w:r>
              <w:rPr>
                <w:rFonts w:ascii="新細明體" w:hAnsi="新細明體"/>
                <w:szCs w:val="24"/>
              </w:rPr>
              <w:t>78</w:t>
            </w:r>
            <w:r>
              <w:rPr>
                <w:rFonts w:ascii="新細明體" w:hAnsi="新細明體" w:hint="eastAsia"/>
                <w:szCs w:val="24"/>
              </w:rPr>
              <w:t>人</w:t>
            </w:r>
            <w:bookmarkEnd w:id="4"/>
          </w:p>
        </w:tc>
      </w:tr>
      <w:tr w:rsidR="00947FD2" w:rsidRPr="00244C0E" w:rsidTr="00C1785E">
        <w:trPr>
          <w:trHeight w:val="195"/>
        </w:trPr>
        <w:tc>
          <w:tcPr>
            <w:tcW w:w="589" w:type="dxa"/>
            <w:gridSpan w:val="2"/>
          </w:tcPr>
          <w:p w:rsidR="00947FD2" w:rsidRPr="00244C0E" w:rsidRDefault="00947FD2" w:rsidP="000432B1">
            <w:pPr>
              <w:spacing w:line="440" w:lineRule="exact"/>
              <w:jc w:val="center"/>
              <w:rPr>
                <w:rFonts w:ascii="新細明體"/>
                <w:szCs w:val="24"/>
              </w:rPr>
            </w:pPr>
            <w:r>
              <w:rPr>
                <w:rFonts w:ascii="新細明體"/>
                <w:szCs w:val="24"/>
              </w:rPr>
              <w:t>2</w:t>
            </w:r>
          </w:p>
        </w:tc>
        <w:tc>
          <w:tcPr>
            <w:tcW w:w="883" w:type="dxa"/>
          </w:tcPr>
          <w:p w:rsidR="00947FD2" w:rsidRPr="00244C0E" w:rsidRDefault="00947FD2" w:rsidP="00104F95">
            <w:pPr>
              <w:spacing w:line="440" w:lineRule="exact"/>
              <w:jc w:val="center"/>
              <w:rPr>
                <w:rFonts w:ascii="新細明體"/>
                <w:szCs w:val="24"/>
              </w:rPr>
            </w:pPr>
            <w:r w:rsidRPr="00244C0E">
              <w:rPr>
                <w:rFonts w:ascii="新細明體" w:hAnsi="新細明體"/>
                <w:szCs w:val="24"/>
              </w:rPr>
              <w:t>88.10</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嘉義竹崎</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主日學師資研習營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31</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3</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89.3</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千禧年教材研習營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38</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4</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89.3</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台南碧岳</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千禧年教材研習營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12</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5</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89.5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彰化靜山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千禧年教材研習營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45</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hAnsi="新細明體"/>
                <w:szCs w:val="24"/>
              </w:rPr>
              <w:t>6</w:t>
            </w:r>
          </w:p>
        </w:tc>
        <w:tc>
          <w:tcPr>
            <w:tcW w:w="883" w:type="dxa"/>
          </w:tcPr>
          <w:p w:rsidR="00947FD2" w:rsidRPr="00244C0E" w:rsidRDefault="00947FD2" w:rsidP="000432B1">
            <w:pPr>
              <w:spacing w:line="440" w:lineRule="exact"/>
              <w:jc w:val="center"/>
              <w:rPr>
                <w:rFonts w:ascii="新細明體" w:hAnsi="新細明體"/>
                <w:szCs w:val="24"/>
              </w:rPr>
            </w:pPr>
            <w:r w:rsidRPr="00244C0E">
              <w:rPr>
                <w:rFonts w:ascii="新細明體" w:hAnsi="新細明體"/>
                <w:szCs w:val="24"/>
              </w:rPr>
              <w:t>90.1</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szCs w:val="24"/>
              </w:rPr>
            </w:pPr>
            <w:r>
              <w:rPr>
                <w:rFonts w:ascii="新細明體" w:hAnsi="新細明體" w:hint="eastAsia"/>
                <w:szCs w:val="24"/>
              </w:rPr>
              <w:t>第一期主日學師資培訓</w:t>
            </w:r>
            <w:r w:rsidRPr="00244C0E">
              <w:rPr>
                <w:rFonts w:ascii="新細明體" w:hAnsi="新細明體" w:hint="eastAsia"/>
                <w:szCs w:val="24"/>
              </w:rPr>
              <w:t>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90</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7</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90.5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台南碧岳</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2001</w:t>
            </w:r>
            <w:r w:rsidRPr="00244C0E">
              <w:rPr>
                <w:rFonts w:ascii="新細明體" w:hAnsi="新細明體" w:hint="eastAsia"/>
                <w:szCs w:val="24"/>
              </w:rPr>
              <w:t>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12</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8</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90.6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2001</w:t>
            </w:r>
            <w:r w:rsidRPr="00244C0E">
              <w:rPr>
                <w:rFonts w:ascii="新細明體" w:hAnsi="新細明體" w:hint="eastAsia"/>
                <w:szCs w:val="24"/>
              </w:rPr>
              <w:t>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35</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9</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91.1</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花蓮教區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做一個</w:t>
            </w:r>
            <w:r w:rsidRPr="00244C0E">
              <w:rPr>
                <w:rFonts w:ascii="新細明體" w:hAnsi="新細明體"/>
                <w:szCs w:val="24"/>
              </w:rPr>
              <w:t>e</w:t>
            </w:r>
            <w:r w:rsidRPr="00244C0E">
              <w:rPr>
                <w:rFonts w:ascii="新細明體" w:hAnsi="新細明體" w:hint="eastAsia"/>
                <w:szCs w:val="24"/>
              </w:rPr>
              <w:t>世代的老師</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81</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10</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91.3</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台北主教團秘書處</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建立信望愛福傳家庭－家庭讀經</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10</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11</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91.6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南投埔里天主堂</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做一個</w:t>
            </w:r>
            <w:r w:rsidRPr="00244C0E">
              <w:rPr>
                <w:rFonts w:ascii="新細明體" w:hAnsi="新細明體"/>
                <w:szCs w:val="24"/>
              </w:rPr>
              <w:t>e</w:t>
            </w:r>
            <w:r w:rsidRPr="00244C0E">
              <w:rPr>
                <w:rFonts w:ascii="新細明體" w:hAnsi="新細明體" w:hint="eastAsia"/>
                <w:szCs w:val="24"/>
              </w:rPr>
              <w:t>世代的老師</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30</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12</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91.8</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田中耶穌聖心修女會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建立信望愛福傳家庭－家庭讀經</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28</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13</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91.9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台北景美天主堂</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建立信望愛福傳家庭－家庭讀經</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26</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14</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92.6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台中大甲天主堂</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2003</w:t>
            </w:r>
            <w:r w:rsidRPr="00244C0E">
              <w:rPr>
                <w:rFonts w:ascii="新細明體" w:hAnsi="新細明體" w:hint="eastAsia"/>
                <w:szCs w:val="24"/>
              </w:rPr>
              <w:t>年教材研習營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23</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0432B1">
            <w:pPr>
              <w:spacing w:line="440" w:lineRule="exact"/>
              <w:jc w:val="center"/>
              <w:rPr>
                <w:rFonts w:ascii="新細明體"/>
                <w:szCs w:val="24"/>
              </w:rPr>
            </w:pPr>
            <w:r>
              <w:rPr>
                <w:rFonts w:ascii="新細明體"/>
                <w:szCs w:val="24"/>
              </w:rPr>
              <w:t>15</w:t>
            </w:r>
          </w:p>
        </w:tc>
        <w:tc>
          <w:tcPr>
            <w:tcW w:w="883" w:type="dxa"/>
          </w:tcPr>
          <w:p w:rsidR="00947FD2" w:rsidRPr="00244C0E" w:rsidRDefault="00947FD2" w:rsidP="00104F95">
            <w:pPr>
              <w:spacing w:line="440" w:lineRule="exact"/>
              <w:jc w:val="center"/>
              <w:rPr>
                <w:rFonts w:ascii="新細明體"/>
                <w:szCs w:val="24"/>
              </w:rPr>
            </w:pPr>
            <w:r>
              <w:rPr>
                <w:rFonts w:ascii="新細明體" w:hAnsi="新細明體"/>
                <w:szCs w:val="24"/>
              </w:rPr>
              <w:t>92</w:t>
            </w:r>
            <w:r w:rsidRPr="00244C0E">
              <w:rPr>
                <w:rFonts w:ascii="新細明體" w:hAnsi="新細明體"/>
                <w:szCs w:val="24"/>
              </w:rPr>
              <w:t>.10</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新竹教區家庭委員會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宗教教育</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12</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16</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93.4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做一個</w:t>
            </w:r>
            <w:r w:rsidRPr="00244C0E">
              <w:rPr>
                <w:rFonts w:ascii="新細明體" w:hAnsi="新細明體"/>
                <w:szCs w:val="24"/>
              </w:rPr>
              <w:t>e</w:t>
            </w:r>
            <w:r w:rsidRPr="00244C0E">
              <w:rPr>
                <w:rFonts w:ascii="新細明體" w:hAnsi="新細明體" w:hint="eastAsia"/>
                <w:szCs w:val="24"/>
              </w:rPr>
              <w:t>世代的老師</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24</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17</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93.5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第二期主日學師資培訓班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40</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18</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93.6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做一個</w:t>
            </w:r>
            <w:r w:rsidRPr="00244C0E">
              <w:rPr>
                <w:rFonts w:ascii="新細明體" w:hAnsi="新細明體"/>
                <w:szCs w:val="24"/>
              </w:rPr>
              <w:t>e</w:t>
            </w:r>
            <w:r w:rsidRPr="00244C0E">
              <w:rPr>
                <w:rFonts w:ascii="新細明體" w:hAnsi="新細明體" w:hint="eastAsia"/>
                <w:szCs w:val="24"/>
              </w:rPr>
              <w:t>世代的老師</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21</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19</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93.7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南投草屯</w:t>
            </w:r>
            <w:r w:rsidRPr="00244C0E">
              <w:rPr>
                <w:rFonts w:ascii="新細明體" w:hAnsi="新細明體"/>
                <w:szCs w:val="24"/>
              </w:rPr>
              <w:t>/</w:t>
            </w:r>
            <w:r w:rsidRPr="00244C0E">
              <w:rPr>
                <w:rFonts w:ascii="新細明體" w:hAnsi="新細明體" w:hint="eastAsia"/>
                <w:szCs w:val="24"/>
              </w:rPr>
              <w:t>竹山天主堂</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2004</w:t>
            </w:r>
            <w:r w:rsidRPr="00244C0E">
              <w:rPr>
                <w:rFonts w:ascii="新細明體" w:hAnsi="新細明體" w:hint="eastAsia"/>
                <w:szCs w:val="24"/>
              </w:rPr>
              <w:t>暑期兒童道理班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84</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20</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93.9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台東成功</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做一個【稱職的】主日學老師</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16</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21</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聖體年暑期教材研習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31</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22</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花蓮玉里</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聖體年暑期教材研習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18</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23</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靜宜大學</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台中教區</w:t>
            </w:r>
            <w:r w:rsidRPr="00244C0E">
              <w:rPr>
                <w:rFonts w:ascii="新細明體" w:hAnsi="新細明體"/>
                <w:szCs w:val="24"/>
              </w:rPr>
              <w:t>2005</w:t>
            </w:r>
            <w:r w:rsidRPr="00244C0E">
              <w:rPr>
                <w:rFonts w:ascii="新細明體" w:hAnsi="新細明體" w:hint="eastAsia"/>
                <w:szCs w:val="24"/>
              </w:rPr>
              <w:t>暑期兒童快樂營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112</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24</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嘉義教區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兒童宗教教育師資培訓班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90</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0432B1">
            <w:pPr>
              <w:spacing w:line="440" w:lineRule="exact"/>
              <w:jc w:val="center"/>
              <w:rPr>
                <w:rFonts w:ascii="新細明體"/>
                <w:szCs w:val="24"/>
              </w:rPr>
            </w:pPr>
            <w:r>
              <w:rPr>
                <w:rFonts w:ascii="新細明體"/>
                <w:szCs w:val="24"/>
              </w:rPr>
              <w:t>25</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輔仁大學</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輔大</w:t>
            </w:r>
            <w:r>
              <w:rPr>
                <w:rFonts w:ascii="新細明體" w:hAnsi="新細明體" w:hint="eastAsia"/>
                <w:szCs w:val="24"/>
              </w:rPr>
              <w:t>第一</w:t>
            </w:r>
            <w:r w:rsidRPr="00244C0E">
              <w:rPr>
                <w:rFonts w:ascii="新細明體" w:hAnsi="新細明體" w:hint="eastAsia"/>
                <w:szCs w:val="24"/>
              </w:rPr>
              <w:t>期</w:t>
            </w:r>
            <w:r>
              <w:rPr>
                <w:rFonts w:ascii="新細明體" w:hAnsi="新細明體" w:hint="eastAsia"/>
                <w:szCs w:val="24"/>
              </w:rPr>
              <w:t>宗教教育師資</w:t>
            </w:r>
            <w:r w:rsidRPr="00244C0E">
              <w:rPr>
                <w:rFonts w:ascii="新細明體" w:hAnsi="新細明體" w:hint="eastAsia"/>
                <w:szCs w:val="24"/>
              </w:rPr>
              <w:t>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45</w:t>
            </w:r>
            <w:r>
              <w:rPr>
                <w:rFonts w:ascii="新細明體" w:hAnsi="新細明體" w:hint="eastAsia"/>
                <w:szCs w:val="24"/>
              </w:rPr>
              <w:t>人</w:t>
            </w:r>
          </w:p>
        </w:tc>
      </w:tr>
      <w:tr w:rsidR="00947FD2" w:rsidRPr="00244C0E" w:rsidTr="00C1785E">
        <w:trPr>
          <w:trHeight w:val="195"/>
        </w:trPr>
        <w:tc>
          <w:tcPr>
            <w:tcW w:w="589" w:type="dxa"/>
            <w:gridSpan w:val="2"/>
          </w:tcPr>
          <w:p w:rsidR="00947FD2" w:rsidRPr="00244C0E" w:rsidRDefault="00947FD2" w:rsidP="00C1785E">
            <w:pPr>
              <w:spacing w:line="440" w:lineRule="exact"/>
              <w:jc w:val="center"/>
              <w:rPr>
                <w:rFonts w:ascii="新細明體"/>
                <w:szCs w:val="24"/>
              </w:rPr>
            </w:pPr>
            <w:r>
              <w:rPr>
                <w:rFonts w:ascii="新細明體"/>
                <w:szCs w:val="24"/>
              </w:rPr>
              <w:t>26</w:t>
            </w:r>
          </w:p>
        </w:tc>
        <w:tc>
          <w:tcPr>
            <w:tcW w:w="883" w:type="dxa"/>
          </w:tcPr>
          <w:p w:rsidR="00947FD2" w:rsidRPr="00244C0E" w:rsidRDefault="00947FD2" w:rsidP="000432B1">
            <w:pPr>
              <w:spacing w:line="440" w:lineRule="exact"/>
              <w:jc w:val="center"/>
              <w:rPr>
                <w:rFonts w:ascii="新細明體"/>
                <w:szCs w:val="24"/>
              </w:rPr>
            </w:pPr>
            <w:r w:rsidRPr="00244C0E">
              <w:rPr>
                <w:rFonts w:ascii="新細明體" w:hAnsi="新細明體"/>
                <w:szCs w:val="24"/>
              </w:rPr>
              <w:t>94.9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台北第五總鐸區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【活化】主日學教學</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18</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27</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95.2</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花蓮教區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生命教育的根源與實踐</w:t>
            </w:r>
            <w:r w:rsidRPr="00244C0E">
              <w:rPr>
                <w:rFonts w:ascii="新細明體"/>
                <w:szCs w:val="24"/>
              </w:rPr>
              <w:t>-</w:t>
            </w:r>
            <w:r w:rsidRPr="00244C0E">
              <w:rPr>
                <w:rFonts w:ascii="新細明體" w:hAnsi="新細明體" w:hint="eastAsia"/>
                <w:szCs w:val="24"/>
              </w:rPr>
              <w:t>宗教教育</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20</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28</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95.3</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主日學師資培育進階</w:t>
            </w:r>
            <w:r>
              <w:rPr>
                <w:rFonts w:ascii="新細明體" w:hAnsi="新細明體" w:hint="eastAsia"/>
                <w:szCs w:val="24"/>
              </w:rPr>
              <w:t>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31</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29</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2006</w:t>
            </w:r>
            <w:r w:rsidRPr="00244C0E">
              <w:rPr>
                <w:rFonts w:ascii="新細明體" w:hAnsi="新細明體" w:hint="eastAsia"/>
                <w:szCs w:val="24"/>
              </w:rPr>
              <w:t>快樂天使暑期教材研習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59</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30</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2006</w:t>
            </w:r>
            <w:r w:rsidRPr="00244C0E">
              <w:rPr>
                <w:rFonts w:ascii="新細明體" w:hAnsi="新細明體" w:hint="eastAsia"/>
                <w:szCs w:val="24"/>
              </w:rPr>
              <w:t>快樂天使暑期教材研習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18</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31</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南投中原部落</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2006</w:t>
            </w:r>
            <w:r w:rsidRPr="00244C0E">
              <w:rPr>
                <w:rFonts w:ascii="新細明體" w:hAnsi="新細明體" w:hint="eastAsia"/>
                <w:szCs w:val="24"/>
              </w:rPr>
              <w:t>暑期兒童快樂營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49</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32</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95.9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輔仁大學</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輔大第二期宗教教育師資培訓班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58</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33</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96.4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2007</w:t>
            </w:r>
            <w:r w:rsidRPr="00244C0E">
              <w:rPr>
                <w:rFonts w:ascii="新細明體" w:hAnsi="新細明體" w:hint="eastAsia"/>
                <w:szCs w:val="24"/>
              </w:rPr>
              <w:t>我是祂寶貝暑期教材研習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48</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34</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96.5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宜蘭、羅東地區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兒童宗教教育師資培訓班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18</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35</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96.6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2007</w:t>
            </w:r>
            <w:r w:rsidRPr="00244C0E">
              <w:rPr>
                <w:rFonts w:ascii="新細明體" w:hAnsi="新細明體" w:hint="eastAsia"/>
                <w:szCs w:val="24"/>
              </w:rPr>
              <w:t>我是祂寶貝暑期教材研習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20</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36</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96.7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南投地利村</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2007</w:t>
            </w:r>
            <w:r w:rsidRPr="00244C0E">
              <w:rPr>
                <w:rFonts w:ascii="新細明體" w:hAnsi="新細明體" w:hint="eastAsia"/>
                <w:szCs w:val="24"/>
              </w:rPr>
              <w:t>暑期兒童快樂營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80</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37</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96.7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高雄教區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【活化】主日學教學</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31</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hAnsi="新細明體"/>
                <w:szCs w:val="24"/>
              </w:rPr>
              <w:t>38</w:t>
            </w:r>
          </w:p>
        </w:tc>
        <w:tc>
          <w:tcPr>
            <w:tcW w:w="908" w:type="dxa"/>
            <w:gridSpan w:val="2"/>
          </w:tcPr>
          <w:p w:rsidR="00947FD2" w:rsidRPr="00244C0E" w:rsidRDefault="00947FD2" w:rsidP="00104F95">
            <w:pPr>
              <w:spacing w:line="440" w:lineRule="exact"/>
              <w:jc w:val="center"/>
              <w:rPr>
                <w:rFonts w:ascii="新細明體" w:hAnsi="新細明體"/>
                <w:szCs w:val="24"/>
              </w:rPr>
            </w:pPr>
            <w:r w:rsidRPr="00244C0E">
              <w:rPr>
                <w:rFonts w:ascii="新細明體" w:hAnsi="新細明體"/>
                <w:szCs w:val="24"/>
              </w:rPr>
              <w:t>97.1</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hAnsi="新細明體"/>
                <w:szCs w:val="24"/>
              </w:rPr>
            </w:pPr>
            <w:r w:rsidRPr="00244C0E">
              <w:rPr>
                <w:rFonts w:ascii="新細明體" w:hAnsi="新細明體" w:hint="eastAsia"/>
                <w:szCs w:val="24"/>
              </w:rPr>
              <w:t>台中教區青年培訓營</w:t>
            </w:r>
            <w:r w:rsidRPr="00244C0E">
              <w:rPr>
                <w:rFonts w:ascii="新細明體" w:hAnsi="新細明體"/>
                <w:szCs w:val="24"/>
              </w:rPr>
              <w:t>-1</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41</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39</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97.3</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第三期主日學老師師資培訓</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37</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40</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97.4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2008</w:t>
            </w:r>
            <w:r w:rsidRPr="00244C0E">
              <w:rPr>
                <w:rFonts w:ascii="新細明體" w:hAnsi="新細明體" w:hint="eastAsia"/>
                <w:szCs w:val="24"/>
              </w:rPr>
              <w:t>愛愛百分百暑期教材研習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46</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41</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97.6</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2008</w:t>
            </w:r>
            <w:r w:rsidRPr="00244C0E">
              <w:rPr>
                <w:rFonts w:ascii="新細明體" w:hAnsi="新細明體" w:hint="eastAsia"/>
                <w:szCs w:val="24"/>
              </w:rPr>
              <w:t>愛愛百分百暑期教材研習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35</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hAnsi="新細明體"/>
                <w:szCs w:val="24"/>
              </w:rPr>
              <w:t>42</w:t>
            </w:r>
          </w:p>
        </w:tc>
        <w:tc>
          <w:tcPr>
            <w:tcW w:w="908" w:type="dxa"/>
            <w:gridSpan w:val="2"/>
          </w:tcPr>
          <w:p w:rsidR="00947FD2" w:rsidRPr="00244C0E" w:rsidRDefault="00947FD2" w:rsidP="00104F95">
            <w:pPr>
              <w:spacing w:line="440" w:lineRule="exact"/>
              <w:jc w:val="center"/>
              <w:rPr>
                <w:rFonts w:ascii="新細明體" w:hAnsi="新細明體"/>
                <w:szCs w:val="24"/>
              </w:rPr>
            </w:pPr>
            <w:r w:rsidRPr="00244C0E">
              <w:rPr>
                <w:rFonts w:ascii="新細明體" w:hAnsi="新細明體"/>
                <w:szCs w:val="24"/>
              </w:rPr>
              <w:t>98.1</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hAnsi="新細明體"/>
                <w:szCs w:val="24"/>
              </w:rPr>
            </w:pPr>
            <w:r w:rsidRPr="00244C0E">
              <w:rPr>
                <w:rFonts w:ascii="新細明體" w:hAnsi="新細明體" w:hint="eastAsia"/>
                <w:szCs w:val="24"/>
              </w:rPr>
              <w:t>台中教區青年培訓營</w:t>
            </w:r>
            <w:r w:rsidRPr="00244C0E">
              <w:rPr>
                <w:rFonts w:ascii="新細明體" w:hAnsi="新細明體"/>
                <w:szCs w:val="24"/>
              </w:rPr>
              <w:t>-2</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35</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43</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98.4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2009</w:t>
            </w:r>
            <w:r w:rsidRPr="00244C0E">
              <w:rPr>
                <w:rFonts w:ascii="新細明體" w:hAnsi="新細明體" w:hint="eastAsia"/>
                <w:szCs w:val="24"/>
              </w:rPr>
              <w:t>希望滿滿暑期教材研習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29</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44</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98.5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2009</w:t>
            </w:r>
            <w:r w:rsidRPr="00244C0E">
              <w:rPr>
                <w:rFonts w:ascii="新細明體" w:hAnsi="新細明體" w:hint="eastAsia"/>
                <w:szCs w:val="24"/>
              </w:rPr>
              <w:t>希望滿滿暑期教材研習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47</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45</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98.7</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嘉義教區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斗六主日學師資培訓班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34</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hAnsi="新細明體"/>
                <w:szCs w:val="24"/>
              </w:rPr>
              <w:t>46</w:t>
            </w:r>
          </w:p>
        </w:tc>
        <w:tc>
          <w:tcPr>
            <w:tcW w:w="908" w:type="dxa"/>
            <w:gridSpan w:val="2"/>
          </w:tcPr>
          <w:p w:rsidR="00947FD2" w:rsidRPr="00244C0E" w:rsidRDefault="00947FD2" w:rsidP="00104F95">
            <w:pPr>
              <w:spacing w:line="440" w:lineRule="exact"/>
              <w:jc w:val="center"/>
              <w:rPr>
                <w:rFonts w:ascii="新細明體" w:hAnsi="新細明體"/>
                <w:szCs w:val="24"/>
              </w:rPr>
            </w:pPr>
            <w:r w:rsidRPr="00244C0E">
              <w:rPr>
                <w:rFonts w:ascii="新細明體" w:hAnsi="新細明體"/>
                <w:szCs w:val="24"/>
              </w:rPr>
              <w:t>99.1</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台中教區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台中教區青年培訓營</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22</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47</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99.4</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新竹香山</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2010</w:t>
            </w:r>
            <w:r w:rsidRPr="00244C0E">
              <w:rPr>
                <w:rFonts w:ascii="新細明體" w:hAnsi="新細明體" w:hint="eastAsia"/>
                <w:szCs w:val="24"/>
              </w:rPr>
              <w:t>愛</w:t>
            </w:r>
            <w:r w:rsidRPr="00244C0E">
              <w:rPr>
                <w:rFonts w:ascii="新細明體" w:hAnsi="新細明體"/>
                <w:szCs w:val="24"/>
              </w:rPr>
              <w:t>Go</w:t>
            </w:r>
            <w:r w:rsidRPr="00244C0E">
              <w:rPr>
                <w:rFonts w:ascii="新細明體" w:hAnsi="新細明體" w:hint="eastAsia"/>
                <w:szCs w:val="24"/>
              </w:rPr>
              <w:t>！</w:t>
            </w:r>
            <w:r w:rsidRPr="00244C0E">
              <w:rPr>
                <w:rFonts w:ascii="新細明體" w:hAnsi="新細明體"/>
                <w:szCs w:val="24"/>
              </w:rPr>
              <w:t>Go</w:t>
            </w:r>
            <w:r w:rsidRPr="00244C0E">
              <w:rPr>
                <w:rFonts w:ascii="新細明體" w:hAnsi="新細明體" w:hint="eastAsia"/>
                <w:szCs w:val="24"/>
              </w:rPr>
              <w:t>！暑期教材研習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32</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48</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99.5</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台東貞德文教中心</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szCs w:val="24"/>
              </w:rPr>
              <w:t>2010</w:t>
            </w:r>
            <w:r w:rsidRPr="00244C0E">
              <w:rPr>
                <w:rFonts w:ascii="新細明體" w:hAnsi="新細明體" w:hint="eastAsia"/>
                <w:szCs w:val="24"/>
              </w:rPr>
              <w:t>愛</w:t>
            </w:r>
            <w:r w:rsidRPr="00244C0E">
              <w:rPr>
                <w:rFonts w:ascii="新細明體" w:hAnsi="新細明體"/>
                <w:szCs w:val="24"/>
              </w:rPr>
              <w:t>Go</w:t>
            </w:r>
            <w:r w:rsidRPr="00244C0E">
              <w:rPr>
                <w:rFonts w:ascii="新細明體" w:hAnsi="新細明體" w:hint="eastAsia"/>
                <w:szCs w:val="24"/>
              </w:rPr>
              <w:t>！</w:t>
            </w:r>
            <w:r w:rsidRPr="00244C0E">
              <w:rPr>
                <w:rFonts w:ascii="新細明體" w:hAnsi="新細明體"/>
                <w:szCs w:val="24"/>
              </w:rPr>
              <w:t>Go</w:t>
            </w:r>
            <w:r w:rsidRPr="00244C0E">
              <w:rPr>
                <w:rFonts w:ascii="新細明體" w:hAnsi="新細明體" w:hint="eastAsia"/>
                <w:szCs w:val="24"/>
              </w:rPr>
              <w:t>！暑期教材研習</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44</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49</w:t>
            </w:r>
          </w:p>
        </w:tc>
        <w:tc>
          <w:tcPr>
            <w:tcW w:w="908" w:type="dxa"/>
            <w:gridSpan w:val="2"/>
          </w:tcPr>
          <w:p w:rsidR="00947FD2" w:rsidRPr="00244C0E" w:rsidRDefault="00947FD2" w:rsidP="00104F95">
            <w:pPr>
              <w:spacing w:line="440" w:lineRule="exact"/>
              <w:jc w:val="center"/>
              <w:rPr>
                <w:rFonts w:ascii="新細明體"/>
                <w:szCs w:val="24"/>
              </w:rPr>
            </w:pPr>
            <w:r>
              <w:rPr>
                <w:rFonts w:ascii="新細明體" w:hAnsi="新細明體"/>
                <w:szCs w:val="24"/>
              </w:rPr>
              <w:t>99</w:t>
            </w:r>
            <w:r w:rsidRPr="00244C0E">
              <w:rPr>
                <w:rFonts w:ascii="新細明體" w:hAnsi="新細明體"/>
                <w:szCs w:val="24"/>
              </w:rPr>
              <w:t>.9</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輔仁大學</w:t>
            </w:r>
          </w:p>
        </w:tc>
        <w:tc>
          <w:tcPr>
            <w:tcW w:w="3492" w:type="dxa"/>
            <w:vAlign w:val="center"/>
          </w:tcPr>
          <w:p w:rsidR="00947FD2" w:rsidRPr="00244C0E" w:rsidRDefault="00947FD2" w:rsidP="000432B1">
            <w:pPr>
              <w:spacing w:line="440" w:lineRule="exact"/>
              <w:rPr>
                <w:rFonts w:ascii="新細明體"/>
                <w:szCs w:val="24"/>
              </w:rPr>
            </w:pPr>
            <w:r>
              <w:rPr>
                <w:rFonts w:ascii="新細明體" w:hAnsi="新細明體" w:hint="eastAsia"/>
                <w:szCs w:val="24"/>
              </w:rPr>
              <w:t>輔大第三</w:t>
            </w:r>
            <w:r w:rsidRPr="00244C0E">
              <w:rPr>
                <w:rFonts w:ascii="新細明體" w:hAnsi="新細明體" w:hint="eastAsia"/>
                <w:szCs w:val="24"/>
              </w:rPr>
              <w:t>期宗教教育師資培訓班</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25</w:t>
            </w:r>
            <w:r>
              <w:rPr>
                <w:rFonts w:ascii="新細明體" w:hAnsi="新細明體" w:hint="eastAsia"/>
                <w:szCs w:val="24"/>
              </w:rPr>
              <w:t>人</w:t>
            </w:r>
          </w:p>
        </w:tc>
      </w:tr>
      <w:tr w:rsidR="00947FD2" w:rsidRPr="00244C0E" w:rsidTr="00C1785E">
        <w:trPr>
          <w:trHeight w:val="195"/>
        </w:trPr>
        <w:tc>
          <w:tcPr>
            <w:tcW w:w="564" w:type="dxa"/>
          </w:tcPr>
          <w:p w:rsidR="00947FD2" w:rsidRPr="00244C0E" w:rsidRDefault="00947FD2" w:rsidP="000432B1">
            <w:pPr>
              <w:spacing w:line="440" w:lineRule="exact"/>
              <w:jc w:val="center"/>
              <w:rPr>
                <w:rFonts w:ascii="新細明體"/>
                <w:szCs w:val="24"/>
              </w:rPr>
            </w:pPr>
            <w:r>
              <w:rPr>
                <w:rFonts w:ascii="新細明體"/>
                <w:szCs w:val="24"/>
              </w:rPr>
              <w:t>50</w:t>
            </w:r>
          </w:p>
        </w:tc>
        <w:tc>
          <w:tcPr>
            <w:tcW w:w="908" w:type="dxa"/>
            <w:gridSpan w:val="2"/>
          </w:tcPr>
          <w:p w:rsidR="00947FD2" w:rsidRPr="00244C0E" w:rsidRDefault="00947FD2" w:rsidP="00104F95">
            <w:pPr>
              <w:spacing w:line="440" w:lineRule="exact"/>
              <w:jc w:val="center"/>
              <w:rPr>
                <w:rFonts w:ascii="新細明體"/>
                <w:szCs w:val="24"/>
              </w:rPr>
            </w:pPr>
            <w:r w:rsidRPr="00244C0E">
              <w:rPr>
                <w:rFonts w:ascii="新細明體" w:hAnsi="新細明體"/>
                <w:szCs w:val="24"/>
              </w:rPr>
              <w:t>99.10</w:t>
            </w:r>
          </w:p>
        </w:tc>
        <w:tc>
          <w:tcPr>
            <w:tcW w:w="2488" w:type="dxa"/>
            <w:vAlign w:val="center"/>
          </w:tcPr>
          <w:p w:rsidR="00947FD2" w:rsidRPr="00244C0E" w:rsidRDefault="00947FD2" w:rsidP="000432B1">
            <w:pPr>
              <w:spacing w:line="440" w:lineRule="exact"/>
              <w:jc w:val="center"/>
              <w:rPr>
                <w:rFonts w:ascii="新細明體"/>
                <w:szCs w:val="24"/>
              </w:rPr>
            </w:pPr>
            <w:r w:rsidRPr="00244C0E">
              <w:rPr>
                <w:rFonts w:ascii="新細明體" w:hAnsi="新細明體" w:hint="eastAsia"/>
                <w:szCs w:val="24"/>
              </w:rPr>
              <w:t>高雄教區</w:t>
            </w:r>
          </w:p>
        </w:tc>
        <w:tc>
          <w:tcPr>
            <w:tcW w:w="3492" w:type="dxa"/>
            <w:vAlign w:val="center"/>
          </w:tcPr>
          <w:p w:rsidR="00947FD2" w:rsidRPr="00244C0E" w:rsidRDefault="00947FD2" w:rsidP="000432B1">
            <w:pPr>
              <w:spacing w:line="440" w:lineRule="exact"/>
              <w:rPr>
                <w:rFonts w:ascii="新細明體"/>
                <w:szCs w:val="24"/>
              </w:rPr>
            </w:pPr>
            <w:r w:rsidRPr="00244C0E">
              <w:rPr>
                <w:rFonts w:ascii="新細明體" w:hAnsi="新細明體" w:hint="eastAsia"/>
                <w:szCs w:val="24"/>
              </w:rPr>
              <w:t>【活化】主日學教學</w:t>
            </w:r>
          </w:p>
        </w:tc>
        <w:tc>
          <w:tcPr>
            <w:tcW w:w="1222" w:type="dxa"/>
            <w:vAlign w:val="center"/>
          </w:tcPr>
          <w:p w:rsidR="00947FD2" w:rsidRPr="00244C0E" w:rsidRDefault="00947FD2" w:rsidP="000432B1">
            <w:pPr>
              <w:spacing w:line="440" w:lineRule="exact"/>
              <w:jc w:val="center"/>
              <w:rPr>
                <w:rFonts w:ascii="新細明體"/>
                <w:szCs w:val="24"/>
              </w:rPr>
            </w:pPr>
            <w:r>
              <w:rPr>
                <w:rFonts w:ascii="新細明體" w:hAnsi="新細明體"/>
                <w:szCs w:val="24"/>
              </w:rPr>
              <w:t>38</w:t>
            </w:r>
            <w:r>
              <w:rPr>
                <w:rFonts w:ascii="新細明體" w:hAnsi="新細明體" w:hint="eastAsia"/>
                <w:szCs w:val="24"/>
              </w:rPr>
              <w:t>人</w:t>
            </w:r>
          </w:p>
        </w:tc>
      </w:tr>
    </w:tbl>
    <w:p w:rsidR="00947FD2" w:rsidRPr="00864DE2" w:rsidRDefault="00947FD2" w:rsidP="00864DE2">
      <w:pPr>
        <w:spacing w:line="400" w:lineRule="exact"/>
        <w:ind w:firstLineChars="128" w:firstLine="307"/>
        <w:rPr>
          <w:rFonts w:ascii="新細明體"/>
          <w:szCs w:val="24"/>
        </w:rPr>
      </w:pPr>
      <w:r>
        <w:rPr>
          <w:rFonts w:ascii="新細明體" w:hAnsi="新細明體" w:hint="eastAsia"/>
          <w:szCs w:val="24"/>
        </w:rPr>
        <w:t>大陸</w:t>
      </w:r>
      <w:r w:rsidRPr="00864DE2">
        <w:rPr>
          <w:rFonts w:ascii="新細明體" w:hAnsi="新細明體" w:hint="eastAsia"/>
          <w:szCs w:val="24"/>
        </w:rPr>
        <w:t>地區</w:t>
      </w:r>
      <w:r>
        <w:rPr>
          <w:rFonts w:ascii="新細明體" w:hAnsi="新細明體" w:hint="eastAsia"/>
          <w:szCs w:val="24"/>
        </w:rPr>
        <w:t>：</w:t>
      </w:r>
    </w:p>
    <w:tbl>
      <w:tblPr>
        <w:tblW w:w="867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4"/>
        <w:gridCol w:w="908"/>
        <w:gridCol w:w="2488"/>
        <w:gridCol w:w="3492"/>
        <w:gridCol w:w="1222"/>
      </w:tblGrid>
      <w:tr w:rsidR="00947FD2" w:rsidRPr="00244C0E" w:rsidTr="00104F95">
        <w:trPr>
          <w:trHeight w:val="195"/>
        </w:trPr>
        <w:tc>
          <w:tcPr>
            <w:tcW w:w="564" w:type="dxa"/>
          </w:tcPr>
          <w:p w:rsidR="00947FD2" w:rsidRPr="00244C0E" w:rsidRDefault="00947FD2" w:rsidP="00104F95">
            <w:pPr>
              <w:spacing w:line="440" w:lineRule="exact"/>
              <w:jc w:val="center"/>
              <w:rPr>
                <w:rFonts w:ascii="新細明體"/>
                <w:szCs w:val="24"/>
              </w:rPr>
            </w:pPr>
            <w:r>
              <w:rPr>
                <w:rFonts w:ascii="新細明體"/>
                <w:szCs w:val="24"/>
              </w:rPr>
              <w:t>1</w:t>
            </w:r>
          </w:p>
        </w:tc>
        <w:tc>
          <w:tcPr>
            <w:tcW w:w="908" w:type="dxa"/>
          </w:tcPr>
          <w:p w:rsidR="00947FD2" w:rsidRPr="00244C0E" w:rsidRDefault="00947FD2" w:rsidP="00104F95">
            <w:pPr>
              <w:spacing w:line="440" w:lineRule="exact"/>
              <w:jc w:val="center"/>
              <w:rPr>
                <w:rFonts w:ascii="新細明體"/>
                <w:szCs w:val="24"/>
              </w:rPr>
            </w:pPr>
            <w:r w:rsidRPr="00244C0E">
              <w:rPr>
                <w:rFonts w:ascii="新細明體" w:hAnsi="新細明體"/>
                <w:szCs w:val="24"/>
              </w:rPr>
              <w:t>97.7</w:t>
            </w:r>
          </w:p>
        </w:tc>
        <w:tc>
          <w:tcPr>
            <w:tcW w:w="2488" w:type="dxa"/>
            <w:vAlign w:val="center"/>
          </w:tcPr>
          <w:p w:rsidR="00947FD2" w:rsidRPr="00244C0E" w:rsidRDefault="00947FD2" w:rsidP="00104F95">
            <w:pPr>
              <w:spacing w:line="440" w:lineRule="exact"/>
              <w:jc w:val="center"/>
              <w:rPr>
                <w:rFonts w:ascii="新細明體"/>
                <w:szCs w:val="24"/>
              </w:rPr>
            </w:pPr>
            <w:r w:rsidRPr="00244C0E">
              <w:rPr>
                <w:rFonts w:ascii="新細明體" w:hAnsi="新細明體" w:hint="eastAsia"/>
                <w:szCs w:val="24"/>
              </w:rPr>
              <w:t>大陸</w:t>
            </w:r>
            <w:r>
              <w:rPr>
                <w:rFonts w:ascii="新細明體" w:hAnsi="新細明體" w:hint="eastAsia"/>
                <w:szCs w:val="24"/>
              </w:rPr>
              <w:t>地區</w:t>
            </w:r>
          </w:p>
        </w:tc>
        <w:tc>
          <w:tcPr>
            <w:tcW w:w="3492" w:type="dxa"/>
            <w:vAlign w:val="center"/>
          </w:tcPr>
          <w:p w:rsidR="00947FD2" w:rsidRPr="00244C0E" w:rsidRDefault="00947FD2" w:rsidP="00104F95">
            <w:pPr>
              <w:spacing w:line="440" w:lineRule="exact"/>
              <w:rPr>
                <w:rFonts w:ascii="新細明體"/>
                <w:szCs w:val="24"/>
              </w:rPr>
            </w:pPr>
            <w:r w:rsidRPr="00244C0E">
              <w:rPr>
                <w:rFonts w:ascii="新細明體" w:hAnsi="新細明體" w:hint="eastAsia"/>
                <w:szCs w:val="24"/>
              </w:rPr>
              <w:t>大陸宗教教育師資培訓班</w:t>
            </w:r>
          </w:p>
        </w:tc>
        <w:tc>
          <w:tcPr>
            <w:tcW w:w="1222" w:type="dxa"/>
            <w:vAlign w:val="center"/>
          </w:tcPr>
          <w:p w:rsidR="00947FD2" w:rsidRPr="00244C0E" w:rsidRDefault="00947FD2" w:rsidP="00104F95">
            <w:pPr>
              <w:spacing w:line="440" w:lineRule="exact"/>
              <w:jc w:val="center"/>
              <w:rPr>
                <w:rFonts w:ascii="新細明體"/>
                <w:szCs w:val="24"/>
              </w:rPr>
            </w:pPr>
            <w:r>
              <w:rPr>
                <w:rFonts w:ascii="新細明體" w:hAnsi="新細明體"/>
                <w:szCs w:val="24"/>
              </w:rPr>
              <w:t>98</w:t>
            </w:r>
            <w:r>
              <w:rPr>
                <w:rFonts w:ascii="新細明體" w:hAnsi="新細明體" w:hint="eastAsia"/>
                <w:szCs w:val="24"/>
              </w:rPr>
              <w:t>人</w:t>
            </w:r>
          </w:p>
        </w:tc>
      </w:tr>
      <w:tr w:rsidR="00947FD2" w:rsidRPr="00244C0E" w:rsidTr="00104F95">
        <w:trPr>
          <w:trHeight w:val="195"/>
        </w:trPr>
        <w:tc>
          <w:tcPr>
            <w:tcW w:w="564" w:type="dxa"/>
          </w:tcPr>
          <w:p w:rsidR="00947FD2" w:rsidRPr="00244C0E" w:rsidRDefault="00947FD2" w:rsidP="00104F95">
            <w:pPr>
              <w:spacing w:line="440" w:lineRule="exact"/>
              <w:jc w:val="center"/>
              <w:rPr>
                <w:rFonts w:ascii="新細明體"/>
                <w:szCs w:val="24"/>
              </w:rPr>
            </w:pPr>
            <w:r>
              <w:rPr>
                <w:rFonts w:ascii="新細明體"/>
                <w:szCs w:val="24"/>
              </w:rPr>
              <w:t>2</w:t>
            </w:r>
          </w:p>
        </w:tc>
        <w:tc>
          <w:tcPr>
            <w:tcW w:w="908" w:type="dxa"/>
          </w:tcPr>
          <w:p w:rsidR="00947FD2" w:rsidRPr="00244C0E" w:rsidRDefault="00947FD2" w:rsidP="00104F95">
            <w:pPr>
              <w:spacing w:line="440" w:lineRule="exact"/>
              <w:jc w:val="center"/>
              <w:rPr>
                <w:rFonts w:ascii="新細明體"/>
                <w:szCs w:val="24"/>
              </w:rPr>
            </w:pPr>
            <w:r w:rsidRPr="00244C0E">
              <w:rPr>
                <w:rFonts w:ascii="新細明體" w:hAnsi="新細明體"/>
                <w:szCs w:val="24"/>
              </w:rPr>
              <w:t>98.7</w:t>
            </w:r>
          </w:p>
        </w:tc>
        <w:tc>
          <w:tcPr>
            <w:tcW w:w="2488" w:type="dxa"/>
            <w:vAlign w:val="center"/>
          </w:tcPr>
          <w:p w:rsidR="00947FD2" w:rsidRPr="00244C0E" w:rsidRDefault="00947FD2" w:rsidP="00104F95">
            <w:pPr>
              <w:spacing w:line="440" w:lineRule="exact"/>
              <w:jc w:val="center"/>
              <w:rPr>
                <w:rFonts w:ascii="新細明體"/>
                <w:szCs w:val="24"/>
              </w:rPr>
            </w:pPr>
            <w:r w:rsidRPr="00244C0E">
              <w:rPr>
                <w:rFonts w:ascii="新細明體" w:hAnsi="新細明體" w:hint="eastAsia"/>
                <w:szCs w:val="24"/>
              </w:rPr>
              <w:t>大陸</w:t>
            </w:r>
            <w:r>
              <w:rPr>
                <w:rFonts w:ascii="新細明體" w:hAnsi="新細明體" w:hint="eastAsia"/>
                <w:szCs w:val="24"/>
              </w:rPr>
              <w:t>地區</w:t>
            </w:r>
          </w:p>
        </w:tc>
        <w:tc>
          <w:tcPr>
            <w:tcW w:w="3492" w:type="dxa"/>
            <w:vAlign w:val="center"/>
          </w:tcPr>
          <w:p w:rsidR="00947FD2" w:rsidRPr="00244C0E" w:rsidRDefault="00947FD2" w:rsidP="00104F95">
            <w:pPr>
              <w:spacing w:line="440" w:lineRule="exact"/>
              <w:rPr>
                <w:rFonts w:ascii="新細明體"/>
                <w:szCs w:val="24"/>
              </w:rPr>
            </w:pPr>
            <w:r w:rsidRPr="00244C0E">
              <w:rPr>
                <w:rFonts w:ascii="新細明體" w:hAnsi="新細明體" w:hint="eastAsia"/>
                <w:szCs w:val="24"/>
              </w:rPr>
              <w:t>大陸宗教教育師資培訓班</w:t>
            </w:r>
          </w:p>
        </w:tc>
        <w:tc>
          <w:tcPr>
            <w:tcW w:w="1222" w:type="dxa"/>
            <w:vAlign w:val="center"/>
          </w:tcPr>
          <w:p w:rsidR="00947FD2" w:rsidRPr="00244C0E" w:rsidRDefault="00947FD2" w:rsidP="00104F95">
            <w:pPr>
              <w:spacing w:line="440" w:lineRule="exact"/>
              <w:jc w:val="center"/>
              <w:rPr>
                <w:rFonts w:ascii="新細明體"/>
                <w:szCs w:val="24"/>
              </w:rPr>
            </w:pPr>
            <w:r>
              <w:rPr>
                <w:rFonts w:ascii="新細明體" w:hAnsi="新細明體"/>
                <w:szCs w:val="24"/>
              </w:rPr>
              <w:t>28</w:t>
            </w:r>
            <w:r>
              <w:rPr>
                <w:rFonts w:ascii="新細明體" w:hAnsi="新細明體" w:hint="eastAsia"/>
                <w:szCs w:val="24"/>
              </w:rPr>
              <w:t>人</w:t>
            </w:r>
          </w:p>
        </w:tc>
      </w:tr>
      <w:tr w:rsidR="00947FD2" w:rsidRPr="00244C0E" w:rsidTr="00104F95">
        <w:trPr>
          <w:trHeight w:val="195"/>
        </w:trPr>
        <w:tc>
          <w:tcPr>
            <w:tcW w:w="564" w:type="dxa"/>
          </w:tcPr>
          <w:p w:rsidR="00947FD2" w:rsidRPr="00244C0E" w:rsidRDefault="00947FD2" w:rsidP="00104F95">
            <w:pPr>
              <w:spacing w:line="440" w:lineRule="exact"/>
              <w:jc w:val="center"/>
              <w:rPr>
                <w:rFonts w:ascii="新細明體"/>
                <w:szCs w:val="24"/>
              </w:rPr>
            </w:pPr>
            <w:r>
              <w:rPr>
                <w:rFonts w:ascii="新細明體"/>
                <w:szCs w:val="24"/>
              </w:rPr>
              <w:t>3</w:t>
            </w:r>
          </w:p>
        </w:tc>
        <w:tc>
          <w:tcPr>
            <w:tcW w:w="908" w:type="dxa"/>
          </w:tcPr>
          <w:p w:rsidR="00947FD2" w:rsidRPr="00244C0E" w:rsidRDefault="00947FD2" w:rsidP="00104F95">
            <w:pPr>
              <w:spacing w:line="440" w:lineRule="exact"/>
              <w:jc w:val="center"/>
              <w:rPr>
                <w:rFonts w:ascii="新細明體"/>
                <w:szCs w:val="24"/>
              </w:rPr>
            </w:pPr>
            <w:r w:rsidRPr="00244C0E">
              <w:rPr>
                <w:rFonts w:ascii="新細明體" w:hAnsi="新細明體"/>
                <w:szCs w:val="24"/>
              </w:rPr>
              <w:t>99.7</w:t>
            </w:r>
          </w:p>
        </w:tc>
        <w:tc>
          <w:tcPr>
            <w:tcW w:w="2488" w:type="dxa"/>
            <w:vAlign w:val="center"/>
          </w:tcPr>
          <w:p w:rsidR="00947FD2" w:rsidRPr="00244C0E" w:rsidRDefault="00947FD2" w:rsidP="00104F95">
            <w:pPr>
              <w:spacing w:line="440" w:lineRule="exact"/>
              <w:jc w:val="center"/>
              <w:rPr>
                <w:rFonts w:ascii="新細明體"/>
                <w:szCs w:val="24"/>
              </w:rPr>
            </w:pPr>
            <w:r w:rsidRPr="00244C0E">
              <w:rPr>
                <w:rFonts w:ascii="新細明體" w:hAnsi="新細明體" w:hint="eastAsia"/>
                <w:szCs w:val="24"/>
              </w:rPr>
              <w:t>大陸</w:t>
            </w:r>
            <w:r>
              <w:rPr>
                <w:rFonts w:ascii="新細明體" w:hAnsi="新細明體" w:hint="eastAsia"/>
                <w:szCs w:val="24"/>
              </w:rPr>
              <w:t>地區</w:t>
            </w:r>
          </w:p>
        </w:tc>
        <w:tc>
          <w:tcPr>
            <w:tcW w:w="3492" w:type="dxa"/>
            <w:vAlign w:val="center"/>
          </w:tcPr>
          <w:p w:rsidR="00947FD2" w:rsidRPr="00244C0E" w:rsidRDefault="00947FD2" w:rsidP="00104F95">
            <w:pPr>
              <w:spacing w:line="440" w:lineRule="exact"/>
              <w:rPr>
                <w:rFonts w:ascii="新細明體"/>
                <w:szCs w:val="24"/>
              </w:rPr>
            </w:pPr>
            <w:r w:rsidRPr="00244C0E">
              <w:rPr>
                <w:rFonts w:ascii="新細明體" w:hAnsi="新細明體" w:hint="eastAsia"/>
                <w:szCs w:val="24"/>
              </w:rPr>
              <w:t>大陸宗教教育師資培訓班</w:t>
            </w:r>
          </w:p>
        </w:tc>
        <w:tc>
          <w:tcPr>
            <w:tcW w:w="1222" w:type="dxa"/>
            <w:vAlign w:val="center"/>
          </w:tcPr>
          <w:p w:rsidR="00947FD2" w:rsidRPr="00244C0E" w:rsidRDefault="00947FD2" w:rsidP="00104F95">
            <w:pPr>
              <w:spacing w:line="440" w:lineRule="exact"/>
              <w:jc w:val="center"/>
              <w:rPr>
                <w:rFonts w:ascii="新細明體"/>
                <w:szCs w:val="24"/>
              </w:rPr>
            </w:pPr>
            <w:r>
              <w:rPr>
                <w:rFonts w:ascii="新細明體" w:hAnsi="新細明體"/>
                <w:szCs w:val="24"/>
              </w:rPr>
              <w:t>140</w:t>
            </w:r>
            <w:r>
              <w:rPr>
                <w:rFonts w:ascii="新細明體" w:hAnsi="新細明體" w:hint="eastAsia"/>
                <w:szCs w:val="24"/>
              </w:rPr>
              <w:t>人</w:t>
            </w:r>
          </w:p>
        </w:tc>
      </w:tr>
    </w:tbl>
    <w:p w:rsidR="00947FD2" w:rsidRDefault="00947FD2" w:rsidP="00C1785E">
      <w:pPr>
        <w:spacing w:line="360" w:lineRule="exact"/>
        <w:rPr>
          <w:rFonts w:ascii="新細明體"/>
          <w:szCs w:val="24"/>
        </w:rPr>
      </w:pPr>
    </w:p>
    <w:p w:rsidR="00947FD2" w:rsidRPr="007E1DE7" w:rsidRDefault="00947FD2" w:rsidP="007E1DE7">
      <w:pPr>
        <w:spacing w:line="320" w:lineRule="exact"/>
        <w:rPr>
          <w:rFonts w:ascii="新細明體"/>
          <w:b/>
          <w:szCs w:val="24"/>
        </w:rPr>
      </w:pPr>
      <w:r w:rsidRPr="007E1DE7">
        <w:rPr>
          <w:rFonts w:ascii="新細明體" w:hAnsi="新細明體" w:hint="eastAsia"/>
          <w:b/>
          <w:szCs w:val="24"/>
        </w:rPr>
        <w:t>附錄五：</w:t>
      </w:r>
      <w:r w:rsidRPr="007E1DE7">
        <w:rPr>
          <w:rFonts w:ascii="新細明體" w:hAnsi="新細明體"/>
          <w:b/>
          <w:szCs w:val="24"/>
        </w:rPr>
        <w:t xml:space="preserve">          </w:t>
      </w:r>
      <w:r w:rsidRPr="007E1DE7">
        <w:rPr>
          <w:rFonts w:ascii="新細明體" w:hAnsi="新細明體" w:hint="eastAsia"/>
          <w:b/>
          <w:bCs/>
          <w:szCs w:val="24"/>
        </w:rPr>
        <w:t>天主教台中教區</w:t>
      </w:r>
      <w:r w:rsidRPr="007E1DE7">
        <w:rPr>
          <w:rFonts w:ascii="新細明體" w:hAnsi="新細明體"/>
          <w:b/>
          <w:bCs/>
          <w:szCs w:val="24"/>
        </w:rPr>
        <w:t>2010</w:t>
      </w:r>
      <w:r w:rsidRPr="007E1DE7">
        <w:rPr>
          <w:rFonts w:ascii="新細明體" w:hAnsi="新細明體" w:hint="eastAsia"/>
          <w:b/>
          <w:bCs/>
          <w:szCs w:val="24"/>
        </w:rPr>
        <w:t>「教區兒童聖經日」</w:t>
      </w:r>
      <w:r w:rsidRPr="007E1DE7">
        <w:rPr>
          <w:rFonts w:ascii="新細明體" w:hAnsi="新細明體"/>
          <w:b/>
          <w:bCs/>
          <w:szCs w:val="24"/>
        </w:rPr>
        <w:t>_</w:t>
      </w:r>
      <w:r w:rsidRPr="007E1DE7">
        <w:rPr>
          <w:rFonts w:ascii="新細明體" w:hAnsi="新細明體" w:hint="eastAsia"/>
          <w:b/>
          <w:bCs/>
          <w:szCs w:val="24"/>
        </w:rPr>
        <w:t>計劃案</w:t>
      </w:r>
    </w:p>
    <w:p w:rsidR="00947FD2" w:rsidRPr="007E1DE7" w:rsidRDefault="00947FD2" w:rsidP="007E1DE7">
      <w:pPr>
        <w:spacing w:line="320" w:lineRule="exact"/>
        <w:rPr>
          <w:rFonts w:ascii="新細明體"/>
          <w:szCs w:val="24"/>
        </w:rPr>
      </w:pP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主旨：</w:t>
      </w:r>
      <w:r w:rsidRPr="007E1DE7">
        <w:rPr>
          <w:rFonts w:ascii="新細明體" w:hAnsi="新細明體" w:hint="eastAsia"/>
          <w:szCs w:val="24"/>
        </w:rPr>
        <w:t>推動教區主日學兒童共融及交流，提升兒童讀經風氣。</w:t>
      </w:r>
    </w:p>
    <w:p w:rsidR="00947FD2" w:rsidRPr="007E1DE7" w:rsidRDefault="00947FD2" w:rsidP="006D2A07">
      <w:pPr>
        <w:spacing w:line="400" w:lineRule="exact"/>
        <w:rPr>
          <w:rFonts w:ascii="新細明體"/>
          <w:bCs/>
          <w:szCs w:val="24"/>
        </w:rPr>
      </w:pPr>
      <w:r w:rsidRPr="007E1DE7">
        <w:rPr>
          <w:rFonts w:ascii="新細明體" w:hAnsi="新細明體" w:hint="eastAsia"/>
          <w:bCs/>
          <w:szCs w:val="24"/>
        </w:rPr>
        <w:t>日期：</w:t>
      </w:r>
      <w:r w:rsidRPr="007E1DE7">
        <w:rPr>
          <w:rFonts w:ascii="新細明體" w:hAnsi="新細明體"/>
          <w:bCs/>
          <w:szCs w:val="24"/>
        </w:rPr>
        <w:t>2010.4.17</w:t>
      </w:r>
      <w:r w:rsidRPr="007E1DE7">
        <w:rPr>
          <w:rFonts w:ascii="新細明體" w:hAnsi="新細明體" w:hint="eastAsia"/>
          <w:szCs w:val="24"/>
        </w:rPr>
        <w:t>（六）</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時間：</w:t>
      </w:r>
      <w:r>
        <w:rPr>
          <w:rFonts w:ascii="新細明體" w:hAnsi="新細明體"/>
          <w:bCs/>
          <w:szCs w:val="24"/>
        </w:rPr>
        <w:t>9:00~17:00</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地點：</w:t>
      </w:r>
      <w:r>
        <w:rPr>
          <w:rFonts w:ascii="新細明體" w:hAnsi="新細明體" w:hint="eastAsia"/>
          <w:bCs/>
          <w:szCs w:val="24"/>
        </w:rPr>
        <w:t>台中曉明女中</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主辦單位：</w:t>
      </w:r>
      <w:r>
        <w:rPr>
          <w:rFonts w:ascii="新細明體" w:hAnsi="新細明體" w:hint="eastAsia"/>
          <w:bCs/>
          <w:szCs w:val="24"/>
        </w:rPr>
        <w:t>台中教區</w:t>
      </w:r>
      <w:r>
        <w:rPr>
          <w:rFonts w:ascii="新細明體" w:hAnsi="新細明體" w:hint="eastAsia"/>
          <w:szCs w:val="24"/>
        </w:rPr>
        <w:t>兒童牧靈組</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承辦單位：人子小組</w:t>
      </w:r>
    </w:p>
    <w:p w:rsidR="00947FD2" w:rsidRPr="007E1DE7" w:rsidRDefault="00947FD2" w:rsidP="006D2A07">
      <w:pPr>
        <w:spacing w:line="400" w:lineRule="exact"/>
        <w:rPr>
          <w:rFonts w:ascii="新細明體"/>
          <w:bCs/>
          <w:szCs w:val="24"/>
        </w:rPr>
      </w:pPr>
      <w:r w:rsidRPr="007E1DE7">
        <w:rPr>
          <w:rFonts w:ascii="新細明體" w:hAnsi="新細明體" w:hint="eastAsia"/>
          <w:bCs/>
          <w:szCs w:val="24"/>
        </w:rPr>
        <w:t>主題：馬爾谷福音</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實施對象：</w:t>
      </w:r>
      <w:r w:rsidRPr="007E1DE7">
        <w:rPr>
          <w:rFonts w:ascii="新細明體" w:hAnsi="新細明體" w:hint="eastAsia"/>
          <w:szCs w:val="24"/>
        </w:rPr>
        <w:t>教區兒童主日學學生（幼大</w:t>
      </w:r>
      <w:r w:rsidRPr="007E1DE7">
        <w:rPr>
          <w:rFonts w:ascii="新細明體"/>
          <w:szCs w:val="24"/>
        </w:rPr>
        <w:t>-</w:t>
      </w:r>
      <w:r w:rsidRPr="007E1DE7">
        <w:rPr>
          <w:rFonts w:ascii="新細明體" w:hAnsi="新細明體" w:hint="eastAsia"/>
          <w:szCs w:val="24"/>
        </w:rPr>
        <w:t>小六），歡迎非教友小朋友參加</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費用：免費</w:t>
      </w:r>
    </w:p>
    <w:p w:rsidR="00947FD2" w:rsidRPr="007E1DE7" w:rsidRDefault="00947FD2" w:rsidP="006D2A07">
      <w:pPr>
        <w:spacing w:line="400" w:lineRule="exact"/>
        <w:rPr>
          <w:rFonts w:ascii="新細明體"/>
          <w:szCs w:val="24"/>
        </w:rPr>
      </w:pPr>
      <w:r w:rsidRPr="007E1DE7">
        <w:rPr>
          <w:rFonts w:ascii="新細明體" w:hAnsi="新細明體" w:hint="eastAsia"/>
          <w:bCs/>
          <w:szCs w:val="24"/>
        </w:rPr>
        <w:t>預計參加人數：</w:t>
      </w:r>
    </w:p>
    <w:p w:rsidR="00947FD2" w:rsidRPr="007E1DE7" w:rsidRDefault="00947FD2" w:rsidP="006D2A07">
      <w:pPr>
        <w:spacing w:line="400" w:lineRule="exact"/>
        <w:rPr>
          <w:rFonts w:ascii="新細明體"/>
          <w:bCs/>
          <w:szCs w:val="24"/>
        </w:rPr>
      </w:pPr>
      <w:r w:rsidRPr="007E1DE7">
        <w:rPr>
          <w:rFonts w:ascii="新細明體" w:hAnsi="新細明體" w:hint="eastAsia"/>
          <w:bCs/>
          <w:szCs w:val="24"/>
        </w:rPr>
        <w:t>實施內容：</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hint="eastAsia"/>
          <w:bCs/>
          <w:szCs w:val="24"/>
        </w:rPr>
        <w:t>－活動方式：分</w:t>
      </w:r>
      <w:r w:rsidRPr="007E1DE7">
        <w:rPr>
          <w:rFonts w:ascii="新細明體" w:hAnsi="新細明體"/>
          <w:bCs/>
          <w:szCs w:val="24"/>
        </w:rPr>
        <w:t>A</w:t>
      </w:r>
      <w:r w:rsidRPr="007E1DE7">
        <w:rPr>
          <w:rFonts w:ascii="新細明體" w:hAnsi="新細明體" w:hint="eastAsia"/>
          <w:bCs/>
          <w:szCs w:val="24"/>
        </w:rPr>
        <w:t>、</w:t>
      </w:r>
      <w:r w:rsidRPr="007E1DE7">
        <w:rPr>
          <w:rFonts w:ascii="新細明體" w:hAnsi="新細明體"/>
          <w:bCs/>
          <w:szCs w:val="24"/>
        </w:rPr>
        <w:t>B</w:t>
      </w:r>
      <w:r w:rsidRPr="007E1DE7">
        <w:rPr>
          <w:rFonts w:ascii="新細明體" w:hAnsi="新細明體" w:hint="eastAsia"/>
          <w:bCs/>
          <w:szCs w:val="24"/>
        </w:rPr>
        <w:t>、</w:t>
      </w:r>
      <w:r w:rsidRPr="007E1DE7">
        <w:rPr>
          <w:rFonts w:ascii="新細明體" w:hAnsi="新細明體"/>
          <w:bCs/>
          <w:szCs w:val="24"/>
        </w:rPr>
        <w:t>C</w:t>
      </w:r>
      <w:r w:rsidRPr="007E1DE7">
        <w:rPr>
          <w:rFonts w:ascii="新細明體" w:hAnsi="新細明體" w:hint="eastAsia"/>
          <w:bCs/>
          <w:szCs w:val="24"/>
        </w:rPr>
        <w:t>、</w:t>
      </w:r>
      <w:r w:rsidRPr="007E1DE7">
        <w:rPr>
          <w:rFonts w:ascii="新細明體" w:hAnsi="新細明體"/>
          <w:bCs/>
          <w:szCs w:val="24"/>
        </w:rPr>
        <w:t>D</w:t>
      </w:r>
      <w:r w:rsidRPr="007E1DE7">
        <w:rPr>
          <w:rFonts w:ascii="新細明體" w:hAnsi="新細明體" w:hint="eastAsia"/>
          <w:bCs/>
          <w:szCs w:val="24"/>
        </w:rPr>
        <w:t>四項活動，各堂區自由參加</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A</w:t>
      </w:r>
      <w:r w:rsidRPr="007E1DE7">
        <w:rPr>
          <w:rFonts w:ascii="新細明體" w:hAnsi="新細明體" w:hint="eastAsia"/>
          <w:bCs/>
          <w:szCs w:val="24"/>
        </w:rPr>
        <w:t>：</w:t>
      </w:r>
      <w:r w:rsidRPr="007E1DE7">
        <w:rPr>
          <w:rFonts w:ascii="新細明體" w:hAnsi="新細明體" w:cs="新細明體" w:hint="eastAsia"/>
          <w:kern w:val="0"/>
          <w:szCs w:val="24"/>
        </w:rPr>
        <w:t>手抄聖經：以馬爾谷福音為題？（抄聖經的方式我不清楚不知如何下筆）</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B</w:t>
      </w:r>
      <w:r w:rsidRPr="007E1DE7">
        <w:rPr>
          <w:rFonts w:ascii="新細明體" w:hAnsi="新細明體" w:hint="eastAsia"/>
          <w:bCs/>
          <w:szCs w:val="24"/>
        </w:rPr>
        <w:t>：</w:t>
      </w:r>
      <w:r w:rsidRPr="007E1DE7">
        <w:rPr>
          <w:rFonts w:ascii="新細明體" w:hAnsi="新細明體" w:cs="新細明體" w:hint="eastAsia"/>
          <w:kern w:val="0"/>
          <w:szCs w:val="24"/>
        </w:rPr>
        <w:t>手繪聖經：以馬爾谷福音任選一篇聖經故事繪圖</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C</w:t>
      </w:r>
      <w:r w:rsidRPr="007E1DE7">
        <w:rPr>
          <w:rFonts w:ascii="新細明體" w:hAnsi="新細明體" w:hint="eastAsia"/>
          <w:bCs/>
          <w:szCs w:val="24"/>
        </w:rPr>
        <w:t>：</w:t>
      </w:r>
      <w:r w:rsidRPr="007E1DE7">
        <w:rPr>
          <w:rFonts w:ascii="新細明體" w:hAnsi="新細明體" w:cs="新細明體" w:hint="eastAsia"/>
          <w:kern w:val="0"/>
          <w:szCs w:val="24"/>
        </w:rPr>
        <w:t>背誦聖經：以馬爾谷福音為題的十首聖言童詩（可上網下載）</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D</w:t>
      </w:r>
      <w:r w:rsidRPr="007E1DE7">
        <w:rPr>
          <w:rFonts w:ascii="新細明體" w:hAnsi="新細明體" w:hint="eastAsia"/>
          <w:bCs/>
          <w:szCs w:val="24"/>
        </w:rPr>
        <w:t>：</w:t>
      </w:r>
      <w:r w:rsidRPr="007E1DE7">
        <w:rPr>
          <w:rFonts w:ascii="新細明體" w:hAnsi="新細明體" w:cs="新細明體" w:hint="eastAsia"/>
          <w:kern w:val="0"/>
          <w:szCs w:val="24"/>
        </w:rPr>
        <w:t>聖經擂台賽：以馬爾谷福音為題的聖經題目（可上網下載）</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hint="eastAsia"/>
          <w:bCs/>
          <w:szCs w:val="24"/>
        </w:rPr>
        <w:t>－進行方式：各堂區主日學兒童依不同年齡參加信、望、愛組</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hint="eastAsia"/>
          <w:szCs w:val="24"/>
        </w:rPr>
        <w:t>年齡區分如下：信組（小六</w:t>
      </w:r>
      <w:r w:rsidRPr="007E1DE7">
        <w:rPr>
          <w:rFonts w:ascii="新細明體" w:hAnsi="新細明體"/>
          <w:szCs w:val="24"/>
        </w:rPr>
        <w:t>~</w:t>
      </w:r>
      <w:r w:rsidRPr="007E1DE7">
        <w:rPr>
          <w:rFonts w:ascii="新細明體" w:hAnsi="新細明體" w:hint="eastAsia"/>
          <w:szCs w:val="24"/>
        </w:rPr>
        <w:t>小五）、望組（小四</w:t>
      </w:r>
      <w:r w:rsidRPr="007E1DE7">
        <w:rPr>
          <w:rFonts w:ascii="新細明體" w:hAnsi="新細明體"/>
          <w:szCs w:val="24"/>
        </w:rPr>
        <w:t>~</w:t>
      </w:r>
      <w:r w:rsidRPr="007E1DE7">
        <w:rPr>
          <w:rFonts w:ascii="新細明體" w:hAnsi="新細明體" w:hint="eastAsia"/>
          <w:szCs w:val="24"/>
        </w:rPr>
        <w:t>小二）、愛組（小一</w:t>
      </w:r>
      <w:r w:rsidRPr="007E1DE7">
        <w:rPr>
          <w:rFonts w:ascii="新細明體" w:hAnsi="新細明體"/>
          <w:szCs w:val="24"/>
        </w:rPr>
        <w:t>~</w:t>
      </w:r>
      <w:r w:rsidRPr="007E1DE7">
        <w:rPr>
          <w:rFonts w:ascii="新細明體" w:hAnsi="新細明體" w:hint="eastAsia"/>
          <w:szCs w:val="24"/>
        </w:rPr>
        <w:t>幼大）</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hint="eastAsia"/>
          <w:bCs/>
          <w:szCs w:val="24"/>
        </w:rPr>
        <w:t>－活動評分：</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A</w:t>
      </w:r>
      <w:r w:rsidRPr="007E1DE7">
        <w:rPr>
          <w:rFonts w:ascii="新細明體" w:hAnsi="新細明體" w:hint="eastAsia"/>
          <w:bCs/>
          <w:szCs w:val="24"/>
        </w:rPr>
        <w:t>：</w:t>
      </w:r>
      <w:r w:rsidRPr="007E1DE7">
        <w:rPr>
          <w:rFonts w:ascii="新細明體" w:hAnsi="新細明體" w:cs="新細明體" w:hint="eastAsia"/>
          <w:kern w:val="0"/>
          <w:szCs w:val="24"/>
        </w:rPr>
        <w:t>手抄聖經：每件作品可得積分一分</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B</w:t>
      </w:r>
      <w:r w:rsidRPr="007E1DE7">
        <w:rPr>
          <w:rFonts w:ascii="新細明體" w:hAnsi="新細明體" w:hint="eastAsia"/>
          <w:bCs/>
          <w:szCs w:val="24"/>
        </w:rPr>
        <w:t>：</w:t>
      </w:r>
      <w:r w:rsidRPr="007E1DE7">
        <w:rPr>
          <w:rFonts w:ascii="新細明體" w:hAnsi="新細明體" w:cs="新細明體" w:hint="eastAsia"/>
          <w:kern w:val="0"/>
          <w:szCs w:val="24"/>
        </w:rPr>
        <w:t>手繪聖經：每件作品可得積分一分</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C</w:t>
      </w:r>
      <w:r w:rsidRPr="007E1DE7">
        <w:rPr>
          <w:rFonts w:ascii="新細明體" w:hAnsi="新細明體" w:hint="eastAsia"/>
          <w:bCs/>
          <w:szCs w:val="24"/>
        </w:rPr>
        <w:t>：</w:t>
      </w:r>
      <w:r w:rsidRPr="007E1DE7">
        <w:rPr>
          <w:rFonts w:ascii="新細明體" w:hAnsi="新細明體" w:cs="新細明體" w:hint="eastAsia"/>
          <w:kern w:val="0"/>
          <w:szCs w:val="24"/>
        </w:rPr>
        <w:t>背誦聖經：每次正確的背誦可得積分一分</w:t>
      </w:r>
    </w:p>
    <w:p w:rsidR="00947FD2" w:rsidRPr="007E1DE7" w:rsidRDefault="00947FD2" w:rsidP="006D2A07">
      <w:pPr>
        <w:spacing w:line="400" w:lineRule="exact"/>
        <w:ind w:firstLineChars="64" w:firstLine="154"/>
        <w:rPr>
          <w:rFonts w:ascii="新細明體"/>
          <w:bCs/>
          <w:szCs w:val="24"/>
        </w:rPr>
      </w:pPr>
      <w:r w:rsidRPr="007E1DE7">
        <w:rPr>
          <w:rFonts w:ascii="新細明體" w:hAnsi="新細明體"/>
          <w:bCs/>
          <w:szCs w:val="24"/>
        </w:rPr>
        <w:t>D</w:t>
      </w:r>
      <w:r w:rsidRPr="007E1DE7">
        <w:rPr>
          <w:rFonts w:ascii="新細明體" w:hAnsi="新細明體" w:hint="eastAsia"/>
          <w:bCs/>
          <w:szCs w:val="24"/>
        </w:rPr>
        <w:t>：</w:t>
      </w:r>
      <w:r w:rsidRPr="007E1DE7">
        <w:rPr>
          <w:rFonts w:ascii="新細明體" w:hAnsi="新細明體" w:cs="新細明體" w:hint="eastAsia"/>
          <w:kern w:val="0"/>
          <w:szCs w:val="24"/>
        </w:rPr>
        <w:t>聖經擂台賽：擂台賽每次獲勝可得積分一分</w:t>
      </w:r>
    </w:p>
    <w:p w:rsidR="00947FD2" w:rsidRPr="007E1DE7" w:rsidRDefault="00947FD2" w:rsidP="006D2A07">
      <w:pPr>
        <w:numPr>
          <w:ilvl w:val="0"/>
          <w:numId w:val="16"/>
        </w:numPr>
        <w:spacing w:line="400" w:lineRule="exact"/>
        <w:rPr>
          <w:rFonts w:ascii="新細明體" w:cs="新細明體"/>
          <w:kern w:val="0"/>
          <w:szCs w:val="24"/>
        </w:rPr>
      </w:pPr>
      <w:r w:rsidRPr="007E1DE7">
        <w:rPr>
          <w:rFonts w:ascii="新細明體" w:hAnsi="新細明體" w:cs="新細明體" w:hint="eastAsia"/>
          <w:kern w:val="0"/>
          <w:szCs w:val="24"/>
        </w:rPr>
        <w:t>團體獎：各堂區合計以上四項活動積分，得分最高的堂區取前三名，頒發獎狀與獎品。</w:t>
      </w:r>
    </w:p>
    <w:p w:rsidR="00947FD2" w:rsidRPr="007E1DE7" w:rsidRDefault="00947FD2" w:rsidP="006D2A07">
      <w:pPr>
        <w:numPr>
          <w:ilvl w:val="0"/>
          <w:numId w:val="16"/>
        </w:numPr>
        <w:spacing w:line="400" w:lineRule="exact"/>
        <w:rPr>
          <w:rFonts w:ascii="新細明體" w:cs="新細明體"/>
          <w:kern w:val="0"/>
          <w:szCs w:val="24"/>
        </w:rPr>
      </w:pPr>
      <w:r w:rsidRPr="007E1DE7">
        <w:rPr>
          <w:rFonts w:ascii="新細明體" w:hAnsi="新細明體" w:cs="新細明體" w:hint="eastAsia"/>
          <w:kern w:val="0"/>
          <w:szCs w:val="24"/>
        </w:rPr>
        <w:t>個人獎：依信望愛三組，個人合計以上四項活動積分，得分最高的個人各組取前三名。</w:t>
      </w:r>
    </w:p>
    <w:p w:rsidR="00947FD2" w:rsidRPr="007E1DE7" w:rsidRDefault="00947FD2" w:rsidP="006D2A07">
      <w:pPr>
        <w:numPr>
          <w:ilvl w:val="0"/>
          <w:numId w:val="16"/>
        </w:numPr>
        <w:spacing w:line="400" w:lineRule="exact"/>
        <w:rPr>
          <w:rFonts w:ascii="新細明體" w:cs="新細明體"/>
          <w:kern w:val="0"/>
          <w:szCs w:val="24"/>
        </w:rPr>
      </w:pPr>
      <w:r w:rsidRPr="007E1DE7">
        <w:rPr>
          <w:rFonts w:ascii="新細明體" w:hAnsi="新細明體" w:cs="新細明體" w:hint="eastAsia"/>
          <w:kern w:val="0"/>
          <w:szCs w:val="24"/>
        </w:rPr>
        <w:t>美體獎：依信望愛三組，各組再取三名手抄聖經字跡優美工整的『美體獎』。</w:t>
      </w:r>
    </w:p>
    <w:p w:rsidR="00947FD2" w:rsidRPr="007E1DE7" w:rsidRDefault="00947FD2" w:rsidP="006D2A07">
      <w:pPr>
        <w:numPr>
          <w:ilvl w:val="0"/>
          <w:numId w:val="16"/>
        </w:numPr>
        <w:spacing w:line="400" w:lineRule="exact"/>
        <w:rPr>
          <w:rFonts w:ascii="新細明體" w:cs="新細明體"/>
          <w:kern w:val="0"/>
          <w:szCs w:val="24"/>
        </w:rPr>
      </w:pPr>
      <w:r w:rsidRPr="007E1DE7">
        <w:rPr>
          <w:rFonts w:ascii="新細明體" w:hAnsi="新細明體" w:cs="新細明體" w:hint="eastAsia"/>
          <w:kern w:val="0"/>
          <w:szCs w:val="24"/>
        </w:rPr>
        <w:t>美感獎：依信望愛三組，各組再取三名手繪聖經構圖優雅美觀的『美感獎』。</w:t>
      </w:r>
    </w:p>
    <w:p w:rsidR="00947FD2" w:rsidRPr="007E1DE7" w:rsidRDefault="00947FD2" w:rsidP="006D2A07">
      <w:pPr>
        <w:spacing w:line="400" w:lineRule="exact"/>
        <w:ind w:left="179"/>
        <w:rPr>
          <w:rFonts w:ascii="新細明體" w:cs="新細明體"/>
          <w:kern w:val="0"/>
          <w:szCs w:val="24"/>
        </w:rPr>
      </w:pPr>
      <w:r w:rsidRPr="007E1DE7">
        <w:rPr>
          <w:rFonts w:ascii="新細明體" w:hAnsi="新細明體" w:cs="新細明體" w:hint="eastAsia"/>
          <w:kern w:val="0"/>
          <w:szCs w:val="24"/>
        </w:rPr>
        <w:t>註：評分方式是暫定（可修改），獎項名稱亦可調整。</w:t>
      </w:r>
    </w:p>
    <w:p w:rsidR="00947FD2" w:rsidRPr="007E1DE7" w:rsidRDefault="00947FD2" w:rsidP="00C1785E">
      <w:pPr>
        <w:spacing w:line="360" w:lineRule="exact"/>
        <w:rPr>
          <w:rFonts w:ascii="新細明體"/>
          <w:szCs w:val="24"/>
        </w:rPr>
      </w:pPr>
    </w:p>
    <w:p w:rsidR="00947FD2" w:rsidRDefault="00947FD2" w:rsidP="00C1785E">
      <w:pPr>
        <w:spacing w:line="360" w:lineRule="exact"/>
        <w:rPr>
          <w:rFonts w:ascii="新細明體"/>
          <w:szCs w:val="24"/>
        </w:rPr>
      </w:pPr>
    </w:p>
    <w:p w:rsidR="00947FD2" w:rsidRDefault="00947FD2" w:rsidP="008B2149">
      <w:pPr>
        <w:jc w:val="center"/>
        <w:rPr>
          <w:rFonts w:ascii="新細明體" w:hAnsi="新細明體"/>
          <w:b/>
          <w:sz w:val="32"/>
          <w:szCs w:val="32"/>
        </w:rPr>
      </w:pPr>
      <w:r w:rsidRPr="00604344">
        <w:rPr>
          <w:rFonts w:ascii="新細明體" w:hAnsi="新細明體"/>
          <w:b/>
          <w:sz w:val="32"/>
          <w:szCs w:val="32"/>
        </w:rPr>
        <w:t>Gospel Poetry</w:t>
      </w:r>
      <w:r>
        <w:rPr>
          <w:rFonts w:ascii="新細明體" w:hAnsi="新細明體"/>
          <w:b/>
          <w:sz w:val="32"/>
          <w:szCs w:val="32"/>
        </w:rPr>
        <w:t xml:space="preserve"> </w:t>
      </w:r>
      <w:r w:rsidRPr="00604344">
        <w:rPr>
          <w:rFonts w:ascii="新細明體" w:hAnsi="新細明體"/>
          <w:b/>
          <w:sz w:val="32"/>
          <w:szCs w:val="32"/>
        </w:rPr>
        <w:t>~</w:t>
      </w:r>
      <w:r>
        <w:rPr>
          <w:rFonts w:ascii="新細明體" w:hAnsi="新細明體"/>
          <w:b/>
          <w:sz w:val="32"/>
          <w:szCs w:val="32"/>
        </w:rPr>
        <w:t xml:space="preserve"> The communion of the religious education of</w:t>
      </w:r>
    </w:p>
    <w:p w:rsidR="00947FD2" w:rsidRPr="008B2149" w:rsidRDefault="00947FD2" w:rsidP="008B2149">
      <w:pPr>
        <w:jc w:val="center"/>
        <w:rPr>
          <w:rFonts w:ascii="新細明體"/>
          <w:b/>
          <w:sz w:val="32"/>
          <w:szCs w:val="32"/>
        </w:rPr>
      </w:pPr>
      <w:r>
        <w:rPr>
          <w:rFonts w:ascii="新細明體" w:hAnsi="新細明體"/>
          <w:b/>
          <w:sz w:val="32"/>
          <w:szCs w:val="32"/>
        </w:rPr>
        <w:t>Chinese and Western culture</w:t>
      </w:r>
    </w:p>
    <w:p w:rsidR="00947FD2" w:rsidRPr="00604344" w:rsidRDefault="00947FD2" w:rsidP="00164D84">
      <w:pPr>
        <w:spacing w:line="440" w:lineRule="exact"/>
        <w:rPr>
          <w:rFonts w:ascii="新細明體"/>
          <w:szCs w:val="24"/>
        </w:rPr>
      </w:pPr>
    </w:p>
    <w:p w:rsidR="00947FD2" w:rsidRPr="008B2149" w:rsidRDefault="00947FD2" w:rsidP="00164D84">
      <w:pPr>
        <w:spacing w:line="440" w:lineRule="exact"/>
        <w:rPr>
          <w:rFonts w:ascii="新細明體"/>
        </w:rPr>
      </w:pPr>
      <w:r w:rsidRPr="00604344">
        <w:rPr>
          <w:rFonts w:ascii="新細明體" w:hAnsi="新細明體"/>
          <w:szCs w:val="24"/>
        </w:rPr>
        <w:t>Abstract</w:t>
      </w:r>
      <w:r w:rsidRPr="00C42342">
        <w:rPr>
          <w:rFonts w:ascii="新細明體" w:hAnsi="新細明體" w:hint="eastAsia"/>
          <w:szCs w:val="24"/>
        </w:rPr>
        <w:t>：</w:t>
      </w:r>
      <w:r>
        <w:rPr>
          <w:rFonts w:ascii="新細明體" w:hAnsi="新細明體"/>
          <w:szCs w:val="24"/>
        </w:rPr>
        <w:t>Poetry is a very important element in Chinese literature and culture, every child was educated by poetry education from childhood, and also in recent Taiwan education. In the western world, through various kinds of art, opera and poetry, every child knows about the stories of Jesus, and was affected by the teaching of those stories. In Taiwan religious e</w:t>
      </w:r>
      <w:r w:rsidRPr="009F58FD">
        <w:rPr>
          <w:rFonts w:ascii="新細明體" w:hAnsi="新細明體"/>
          <w:szCs w:val="24"/>
        </w:rPr>
        <w:t xml:space="preserve">ducation, </w:t>
      </w:r>
      <w:r>
        <w:rPr>
          <w:rFonts w:ascii="新細明體" w:hAnsi="新細明體"/>
          <w:szCs w:val="24"/>
        </w:rPr>
        <w:t xml:space="preserve">poetry education is also very </w:t>
      </w:r>
      <w:r w:rsidRPr="0026657D">
        <w:rPr>
          <w:rFonts w:ascii="新細明體" w:hAnsi="新細明體"/>
          <w:szCs w:val="24"/>
        </w:rPr>
        <w:t xml:space="preserve">popular in </w:t>
      </w:r>
      <w:r w:rsidRPr="0026657D">
        <w:rPr>
          <w:rFonts w:ascii="新細明體" w:hAnsi="新細明體"/>
        </w:rPr>
        <w:t xml:space="preserve">Buddhism and Taoism, but not in Christianity. Gospel Poetry is a new way </w:t>
      </w:r>
      <w:r>
        <w:rPr>
          <w:rFonts w:ascii="新細明體" w:hAnsi="新細明體"/>
        </w:rPr>
        <w:t xml:space="preserve">of religious education </w:t>
      </w:r>
      <w:r w:rsidRPr="0026657D">
        <w:rPr>
          <w:rFonts w:ascii="新細明體" w:hAnsi="新細明體"/>
        </w:rPr>
        <w:t>to</w:t>
      </w:r>
      <w:r>
        <w:rPr>
          <w:rFonts w:ascii="新細明體" w:hAnsi="新細明體"/>
        </w:rPr>
        <w:t xml:space="preserve"> interrelate the Chinese and Western culture, through 54 poetries to introduce the stories of Jesus to our children.</w:t>
      </w:r>
      <w:r w:rsidRPr="00087EC6">
        <w:rPr>
          <w:rFonts w:ascii="新細明體" w:hAnsi="新細明體"/>
        </w:rPr>
        <w:t xml:space="preserve"> </w:t>
      </w:r>
      <w:r>
        <w:rPr>
          <w:rFonts w:ascii="新細明體" w:hAnsi="新細明體"/>
        </w:rPr>
        <w:t xml:space="preserve">The form of the </w:t>
      </w:r>
      <w:r w:rsidRPr="0026657D">
        <w:rPr>
          <w:rFonts w:ascii="新細明體" w:hAnsi="新細明體"/>
        </w:rPr>
        <w:t>Gospel Poetry</w:t>
      </w:r>
      <w:r w:rsidRPr="00087EC6">
        <w:rPr>
          <w:rFonts w:ascii="新細明體" w:hAnsi="新細明體"/>
        </w:rPr>
        <w:t xml:space="preserve"> </w:t>
      </w:r>
      <w:r>
        <w:rPr>
          <w:rFonts w:ascii="新細明體" w:hAnsi="新細明體"/>
        </w:rPr>
        <w:t>is eight sentences, and every sentence has seven words. From 1999 until now more than thousands of teachers and children, both in Taiwan and mainland</w:t>
      </w:r>
      <w:r w:rsidRPr="008B2149">
        <w:rPr>
          <w:rFonts w:ascii="新細明體" w:hAnsi="新細明體"/>
        </w:rPr>
        <w:t xml:space="preserve"> China, have learned Gospel poetry</w:t>
      </w:r>
      <w:r>
        <w:rPr>
          <w:rFonts w:ascii="新細明體" w:hAnsi="新細明體"/>
        </w:rPr>
        <w:t>. It is a successful and lively religious education to make a bridge between the Chinese and Western culture.</w:t>
      </w:r>
    </w:p>
    <w:p w:rsidR="00947FD2" w:rsidRPr="004B5879" w:rsidRDefault="00947FD2" w:rsidP="00164D84">
      <w:pPr>
        <w:spacing w:line="440" w:lineRule="exact"/>
        <w:rPr>
          <w:sz w:val="28"/>
          <w:szCs w:val="28"/>
        </w:rPr>
      </w:pPr>
    </w:p>
    <w:p w:rsidR="00947FD2" w:rsidRPr="0026657D" w:rsidRDefault="00947FD2" w:rsidP="00164D84">
      <w:pPr>
        <w:spacing w:line="440" w:lineRule="exact"/>
        <w:rPr>
          <w:rFonts w:ascii="新細明體" w:hAnsi="新細明體"/>
          <w:szCs w:val="24"/>
        </w:rPr>
      </w:pPr>
      <w:r w:rsidRPr="0026657D">
        <w:rPr>
          <w:rFonts w:ascii="新細明體" w:hAnsi="新細明體"/>
          <w:szCs w:val="24"/>
        </w:rPr>
        <w:t>Keywords</w:t>
      </w:r>
      <w:r w:rsidRPr="0026657D">
        <w:rPr>
          <w:rFonts w:ascii="新細明體" w:hAnsi="新細明體" w:hint="eastAsia"/>
          <w:szCs w:val="24"/>
        </w:rPr>
        <w:t>：</w:t>
      </w:r>
      <w:r w:rsidRPr="0026657D">
        <w:rPr>
          <w:rFonts w:ascii="新細明體" w:hAnsi="新細明體"/>
          <w:szCs w:val="24"/>
        </w:rPr>
        <w:t>Children</w:t>
      </w:r>
      <w:r w:rsidRPr="0026657D">
        <w:rPr>
          <w:rFonts w:ascii="新細明體" w:hAnsi="新細明體" w:hint="eastAsia"/>
          <w:szCs w:val="24"/>
        </w:rPr>
        <w:t>、</w:t>
      </w:r>
      <w:r w:rsidRPr="0026657D">
        <w:rPr>
          <w:rFonts w:ascii="新細明體" w:hAnsi="新細明體"/>
          <w:szCs w:val="24"/>
        </w:rPr>
        <w:t>Education</w:t>
      </w:r>
      <w:r w:rsidRPr="0026657D">
        <w:rPr>
          <w:rFonts w:ascii="新細明體" w:hAnsi="新細明體" w:hint="eastAsia"/>
          <w:szCs w:val="24"/>
        </w:rPr>
        <w:t>、</w:t>
      </w:r>
      <w:r w:rsidRPr="0026657D">
        <w:rPr>
          <w:rFonts w:ascii="新細明體" w:hAnsi="新細明體"/>
          <w:szCs w:val="24"/>
        </w:rPr>
        <w:t>Christianity</w:t>
      </w:r>
      <w:r w:rsidRPr="0026657D">
        <w:rPr>
          <w:rFonts w:ascii="新細明體" w:hAnsi="新細明體" w:hint="eastAsia"/>
          <w:szCs w:val="24"/>
        </w:rPr>
        <w:t>、</w:t>
      </w:r>
      <w:r w:rsidRPr="0026657D">
        <w:rPr>
          <w:rFonts w:ascii="新細明體" w:hAnsi="新細明體"/>
          <w:szCs w:val="24"/>
        </w:rPr>
        <w:t>Bible</w:t>
      </w:r>
      <w:r w:rsidRPr="0026657D">
        <w:rPr>
          <w:rFonts w:ascii="新細明體" w:hAnsi="新細明體" w:hint="eastAsia"/>
          <w:szCs w:val="24"/>
        </w:rPr>
        <w:t>、</w:t>
      </w:r>
      <w:r w:rsidRPr="0026657D">
        <w:rPr>
          <w:rFonts w:ascii="新細明體" w:hAnsi="新細明體"/>
          <w:szCs w:val="24"/>
        </w:rPr>
        <w:t>Poetry</w:t>
      </w:r>
    </w:p>
    <w:p w:rsidR="00947FD2" w:rsidRPr="00164D84" w:rsidRDefault="00947FD2" w:rsidP="00C1785E">
      <w:pPr>
        <w:spacing w:line="360" w:lineRule="exact"/>
        <w:rPr>
          <w:rFonts w:ascii="新細明體"/>
          <w:szCs w:val="24"/>
        </w:rPr>
      </w:pPr>
    </w:p>
    <w:sectPr w:rsidR="00947FD2" w:rsidRPr="00164D84" w:rsidSect="00516090">
      <w:footerReference w:type="even" r:id="rId11"/>
      <w:footerReference w:type="default" r:id="rId12"/>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D2" w:rsidRDefault="00947FD2" w:rsidP="005004D4">
      <w:r>
        <w:separator/>
      </w:r>
    </w:p>
  </w:endnote>
  <w:endnote w:type="continuationSeparator" w:id="0">
    <w:p w:rsidR="00947FD2" w:rsidRDefault="00947FD2" w:rsidP="0050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CommonBulle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D2" w:rsidRDefault="00947FD2"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FD2" w:rsidRDefault="00947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D2" w:rsidRDefault="00947FD2" w:rsidP="00FC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7FD2" w:rsidRDefault="00947FD2">
    <w:pPr>
      <w:pStyle w:val="Footer"/>
    </w:pPr>
    <w:r>
      <w:rPr>
        <w:lang w:val="zh-TW"/>
      </w:rPr>
      <w:t>[</w:t>
    </w:r>
    <w:r>
      <w:rPr>
        <w:rFonts w:hint="eastAsia"/>
        <w:lang w:val="zh-TW"/>
      </w:rPr>
      <w:t>鍵入文字</w:t>
    </w:r>
    <w:r>
      <w:rPr>
        <w:lang w:val="zh-TW"/>
      </w:rPr>
      <w:t>]</w:t>
    </w:r>
  </w:p>
  <w:p w:rsidR="00947FD2" w:rsidRDefault="0094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D2" w:rsidRDefault="00947FD2" w:rsidP="005004D4">
      <w:r>
        <w:separator/>
      </w:r>
    </w:p>
  </w:footnote>
  <w:footnote w:type="continuationSeparator" w:id="0">
    <w:p w:rsidR="00947FD2" w:rsidRDefault="00947FD2" w:rsidP="005004D4">
      <w:r>
        <w:continuationSeparator/>
      </w:r>
    </w:p>
  </w:footnote>
  <w:footnote w:id="1">
    <w:p w:rsidR="00947FD2" w:rsidRDefault="00947FD2" w:rsidP="00D33354">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193716">
        <w:rPr>
          <w:rFonts w:ascii="標楷體" w:eastAsia="標楷體" w:hAnsi="標楷體"/>
          <w:sz w:val="18"/>
          <w:szCs w:val="18"/>
        </w:rPr>
        <w:t xml:space="preserve"> </w:t>
      </w:r>
      <w:r w:rsidRPr="008D734D">
        <w:rPr>
          <w:sz w:val="18"/>
          <w:szCs w:val="18"/>
        </w:rPr>
        <w:t>http://www.catholic.org.tw/catholic/CRBC/BibleGroup/History.doc</w:t>
      </w:r>
    </w:p>
  </w:footnote>
  <w:footnote w:id="2">
    <w:p w:rsidR="00947FD2" w:rsidRDefault="00947FD2" w:rsidP="002642D0">
      <w:pPr>
        <w:pStyle w:val="FootnoteText"/>
      </w:pPr>
      <w:r>
        <w:rPr>
          <w:rStyle w:val="FootnoteReference"/>
        </w:rPr>
        <w:footnoteRef/>
      </w:r>
      <w:r>
        <w:rPr>
          <w:rFonts w:hint="eastAsia"/>
        </w:rPr>
        <w:t>參考網路資料：「如何理解“兒童讀經教育”」</w:t>
      </w:r>
      <w:r>
        <w:t>-</w:t>
      </w:r>
      <w:r>
        <w:rPr>
          <w:rFonts w:hint="eastAsia"/>
        </w:rPr>
        <w:t>宏遠經典書院</w:t>
      </w:r>
    </w:p>
  </w:footnote>
  <w:footnote w:id="3">
    <w:p w:rsidR="00947FD2" w:rsidRDefault="00947FD2" w:rsidP="00EA242B">
      <w:pPr>
        <w:pStyle w:val="FootnoteText"/>
      </w:pPr>
      <w:r>
        <w:rPr>
          <w:rStyle w:val="FootnoteReference"/>
        </w:rPr>
        <w:footnoteRef/>
      </w:r>
      <w:r>
        <w:rPr>
          <w:rFonts w:hint="eastAsia"/>
        </w:rPr>
        <w:t>參考網路「福智文教基金會」</w:t>
      </w:r>
    </w:p>
  </w:footnote>
  <w:footnote w:id="4">
    <w:p w:rsidR="00947FD2" w:rsidRDefault="00947FD2" w:rsidP="00EA242B">
      <w:pPr>
        <w:pStyle w:val="FootnoteText"/>
      </w:pPr>
      <w:r>
        <w:rPr>
          <w:rStyle w:val="FootnoteReference"/>
        </w:rPr>
        <w:footnoteRef/>
      </w:r>
      <w:r>
        <w:rPr>
          <w:rFonts w:hint="eastAsia"/>
        </w:rPr>
        <w:t>參考網路「</w:t>
      </w:r>
      <w:r w:rsidRPr="003B18AC">
        <w:rPr>
          <w:rFonts w:hint="eastAsia"/>
        </w:rPr>
        <w:t>財團法人天恆文教基金會</w:t>
      </w:r>
      <w:r>
        <w:rPr>
          <w:rFonts w:hint="eastAsia"/>
        </w:rPr>
        <w:t>」</w:t>
      </w:r>
    </w:p>
  </w:footnote>
  <w:footnote w:id="5">
    <w:p w:rsidR="00947FD2" w:rsidRDefault="00947FD2" w:rsidP="0012119E">
      <w:pPr>
        <w:pStyle w:val="FootnoteText"/>
      </w:pPr>
      <w:r>
        <w:rPr>
          <w:rStyle w:val="FootnoteReference"/>
        </w:rPr>
        <w:footnoteRef/>
      </w:r>
      <w:r>
        <w:t xml:space="preserve"> </w:t>
      </w:r>
      <w:r>
        <w:rPr>
          <w:rFonts w:hint="eastAsia"/>
        </w:rPr>
        <w:t>資料來源自網路文章</w:t>
      </w:r>
      <w:r>
        <w:t>:</w:t>
      </w:r>
      <w:r w:rsidRPr="00777A1E">
        <w:t>http://home.cd.org.tw/lady/lady077/lady077_02.htm</w:t>
      </w:r>
    </w:p>
  </w:footnote>
  <w:footnote w:id="6">
    <w:p w:rsidR="00947FD2" w:rsidRDefault="00947FD2" w:rsidP="00AB59EA">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193716">
        <w:rPr>
          <w:rFonts w:ascii="標楷體" w:eastAsia="標楷體" w:hAnsi="標楷體"/>
          <w:sz w:val="18"/>
          <w:szCs w:val="18"/>
        </w:rPr>
        <w:t xml:space="preserve"> </w:t>
      </w:r>
      <w:r w:rsidRPr="00864DE2">
        <w:rPr>
          <w:rFonts w:ascii="標楷體" w:eastAsia="標楷體" w:hAnsi="標楷體"/>
          <w:sz w:val="18"/>
          <w:szCs w:val="18"/>
        </w:rPr>
        <w:t>http://zh.wikipedia.org/zh-tw/%E7%AC%AC%E4%BA%</w:t>
      </w:r>
      <w:smartTag w:uri="urn:schemas-microsoft-com:office:smarttags" w:element="chmetcnv">
        <w:smartTagPr>
          <w:attr w:name="UnitName" w:val="C"/>
          <w:attr w:name="SourceValue" w:val="8"/>
          <w:attr w:name="HasSpace" w:val="False"/>
          <w:attr w:name="Negative" w:val="False"/>
          <w:attr w:name="NumberType" w:val="1"/>
          <w:attr w:name="TCSC" w:val="0"/>
        </w:smartTagPr>
        <w:r w:rsidRPr="00864DE2">
          <w:rPr>
            <w:rFonts w:ascii="標楷體" w:eastAsia="標楷體" w:hAnsi="標楷體"/>
            <w:sz w:val="18"/>
            <w:szCs w:val="18"/>
          </w:rPr>
          <w:t>8C</w:t>
        </w:r>
      </w:smartTag>
      <w:r w:rsidRPr="00864DE2">
        <w:rPr>
          <w:rFonts w:ascii="標楷體" w:eastAsia="標楷體" w:hAnsi="標楷體"/>
          <w:sz w:val="18"/>
          <w:szCs w:val="18"/>
        </w:rPr>
        <w:t>%E6%AC%A1%E6%A2%B5%E8%92%82%E5%B2%A1%E5%A4%A7%E5%85%AC%E6%</w:t>
      </w:r>
      <w:smartTag w:uri="urn:schemas-microsoft-com:office:smarttags" w:element="chmetcnv">
        <w:smartTagPr>
          <w:attr w:name="UnitName" w:val="C"/>
          <w:attr w:name="SourceValue" w:val="9"/>
          <w:attr w:name="HasSpace" w:val="False"/>
          <w:attr w:name="Negative" w:val="False"/>
          <w:attr w:name="NumberType" w:val="1"/>
          <w:attr w:name="TCSC" w:val="0"/>
        </w:smartTagPr>
        <w:r w:rsidRPr="00864DE2">
          <w:rPr>
            <w:rFonts w:ascii="標楷體" w:eastAsia="標楷體" w:hAnsi="標楷體"/>
            <w:sz w:val="18"/>
            <w:szCs w:val="18"/>
          </w:rPr>
          <w:t>9C</w:t>
        </w:r>
      </w:smartTag>
      <w:r w:rsidRPr="00864DE2">
        <w:rPr>
          <w:rFonts w:ascii="標楷體" w:eastAsia="標楷體" w:hAnsi="標楷體"/>
          <w:sz w:val="18"/>
          <w:szCs w:val="18"/>
        </w:rPr>
        <w:t>%83%E8%AD%B0</w:t>
      </w:r>
    </w:p>
  </w:footnote>
  <w:footnote w:id="7">
    <w:p w:rsidR="00947FD2" w:rsidRDefault="00947FD2" w:rsidP="00AB59EA">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262328">
        <w:rPr>
          <w:rFonts w:ascii="標楷體" w:eastAsia="標楷體" w:hAnsi="標楷體"/>
          <w:sz w:val="18"/>
          <w:szCs w:val="18"/>
        </w:rPr>
        <w:t>http://www.catholic.org.tw/catholic/vp2.php</w:t>
      </w:r>
    </w:p>
  </w:footnote>
  <w:footnote w:id="8">
    <w:p w:rsidR="00947FD2" w:rsidRDefault="00947FD2" w:rsidP="008D734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8D734D">
        <w:rPr>
          <w:sz w:val="18"/>
          <w:szCs w:val="18"/>
        </w:rPr>
        <w:t>http://www.catholic.org.tw/catholic/CRBC/BibleGroup/History.doc</w:t>
      </w:r>
    </w:p>
  </w:footnote>
  <w:footnote w:id="9">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7705E9">
        <w:rPr>
          <w:rFonts w:ascii="標楷體" w:eastAsia="標楷體" w:hAnsi="標楷體"/>
          <w:sz w:val="18"/>
          <w:szCs w:val="18"/>
        </w:rPr>
        <w:t>http://www.catholic.org.tw/theology/public/liyi/topics_liturgicalyear_summary.html</w:t>
      </w:r>
    </w:p>
  </w:footnote>
  <w:footnote w:id="10">
    <w:p w:rsidR="00947FD2" w:rsidRDefault="00947FD2" w:rsidP="009C5235">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9C5235">
        <w:t xml:space="preserve"> </w:t>
      </w:r>
      <w:r w:rsidRPr="009C5235">
        <w:rPr>
          <w:rFonts w:ascii="標楷體" w:eastAsia="標楷體" w:hAnsi="標楷體" w:cs="新細明體"/>
          <w:kern w:val="0"/>
          <w:sz w:val="18"/>
          <w:szCs w:val="18"/>
        </w:rPr>
        <w:t>http://tw.myblog.yahoo.com/jsu-changhua/article?mid=11593&amp;prev=11602&amp;next=-1</w:t>
      </w:r>
    </w:p>
  </w:footnote>
  <w:footnote w:id="11">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葉榮福（</w:t>
      </w:r>
      <w:r>
        <w:rPr>
          <w:rFonts w:ascii="標楷體" w:eastAsia="標楷體" w:hAnsi="標楷體"/>
          <w:sz w:val="18"/>
          <w:szCs w:val="18"/>
        </w:rPr>
        <w:t>2002,p10</w:t>
      </w:r>
      <w:r>
        <w:rPr>
          <w:rFonts w:ascii="標楷體" w:eastAsia="標楷體" w:hAnsi="標楷體" w:hint="eastAsia"/>
          <w:sz w:val="18"/>
          <w:szCs w:val="18"/>
        </w:rPr>
        <w:t>）</w:t>
      </w:r>
    </w:p>
  </w:footnote>
  <w:footnote w:id="12">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10,p18</w:t>
      </w:r>
    </w:p>
  </w:footnote>
  <w:footnote w:id="13">
    <w:p w:rsidR="00947FD2" w:rsidRDefault="00947FD2" w:rsidP="00BD3AC0">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sidRPr="00BD3AC0">
        <w:rPr>
          <w:rFonts w:ascii="新細明體"/>
          <w:szCs w:val="24"/>
        </w:rPr>
        <w:t xml:space="preserve"> http://www.sph.org.tw/tw/index_10_02.html</w:t>
      </w:r>
    </w:p>
  </w:footnote>
  <w:footnote w:id="14">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10,p26</w:t>
      </w:r>
    </w:p>
  </w:footnote>
  <w:footnote w:id="15">
    <w:p w:rsidR="00947FD2" w:rsidRDefault="00947FD2" w:rsidP="00BD3AC0">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cs="新細明體" w:hint="eastAsia"/>
          <w:kern w:val="0"/>
          <w:sz w:val="18"/>
          <w:szCs w:val="18"/>
        </w:rPr>
        <w:t>同</w:t>
      </w:r>
      <w:r>
        <w:rPr>
          <w:rFonts w:ascii="標楷體" w:eastAsia="標楷體" w:hAnsi="標楷體" w:cs="新細明體"/>
          <w:kern w:val="0"/>
          <w:sz w:val="18"/>
          <w:szCs w:val="18"/>
        </w:rPr>
        <w:t>12</w:t>
      </w:r>
    </w:p>
  </w:footnote>
  <w:footnote w:id="16">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10,p36</w:t>
      </w:r>
    </w:p>
  </w:footnote>
  <w:footnote w:id="17">
    <w:p w:rsidR="00947FD2" w:rsidRDefault="00947FD2" w:rsidP="0071061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cs="新細明體" w:hint="eastAsia"/>
          <w:kern w:val="0"/>
          <w:sz w:val="18"/>
          <w:szCs w:val="18"/>
        </w:rPr>
        <w:t>同</w:t>
      </w:r>
      <w:r>
        <w:rPr>
          <w:rFonts w:ascii="標楷體" w:eastAsia="標楷體" w:hAnsi="標楷體" w:cs="新細明體"/>
          <w:kern w:val="0"/>
          <w:sz w:val="18"/>
          <w:szCs w:val="18"/>
        </w:rPr>
        <w:t>12</w:t>
      </w:r>
    </w:p>
  </w:footnote>
  <w:footnote w:id="18">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10,p48</w:t>
      </w:r>
    </w:p>
  </w:footnote>
  <w:footnote w:id="19">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10,p50</w:t>
      </w:r>
    </w:p>
  </w:footnote>
  <w:footnote w:id="20">
    <w:p w:rsidR="00947FD2" w:rsidRDefault="00947FD2" w:rsidP="0071061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cs="新細明體" w:hint="eastAsia"/>
          <w:kern w:val="0"/>
          <w:sz w:val="18"/>
          <w:szCs w:val="18"/>
        </w:rPr>
        <w:t>同</w:t>
      </w:r>
      <w:r>
        <w:rPr>
          <w:rFonts w:ascii="標楷體" w:eastAsia="標楷體" w:hAnsi="標楷體" w:cs="新細明體"/>
          <w:kern w:val="0"/>
          <w:sz w:val="18"/>
          <w:szCs w:val="18"/>
        </w:rPr>
        <w:t>12</w:t>
      </w:r>
    </w:p>
  </w:footnote>
  <w:footnote w:id="21">
    <w:p w:rsidR="00947FD2" w:rsidRDefault="00947FD2" w:rsidP="007705E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10,p64</w:t>
      </w:r>
    </w:p>
  </w:footnote>
  <w:footnote w:id="22">
    <w:p w:rsidR="00947FD2" w:rsidRDefault="00947FD2" w:rsidP="0071061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cs="新細明體" w:hint="eastAsia"/>
          <w:kern w:val="0"/>
          <w:sz w:val="18"/>
          <w:szCs w:val="18"/>
        </w:rPr>
        <w:t>同</w:t>
      </w:r>
      <w:r>
        <w:rPr>
          <w:rFonts w:ascii="標楷體" w:eastAsia="標楷體" w:hAnsi="標楷體" w:cs="新細明體"/>
          <w:kern w:val="0"/>
          <w:sz w:val="18"/>
          <w:szCs w:val="18"/>
        </w:rPr>
        <w:t>12</w:t>
      </w:r>
    </w:p>
  </w:footnote>
  <w:footnote w:id="23">
    <w:p w:rsidR="00947FD2" w:rsidRDefault="00947FD2" w:rsidP="0041283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參閱附錄一</w:t>
      </w:r>
    </w:p>
  </w:footnote>
  <w:footnote w:id="24">
    <w:p w:rsidR="00947FD2" w:rsidRDefault="00947FD2" w:rsidP="00412839">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參閱附錄二</w:t>
      </w:r>
    </w:p>
  </w:footnote>
  <w:footnote w:id="25">
    <w:p w:rsidR="00947FD2" w:rsidRDefault="00947FD2" w:rsidP="00471847">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26">
    <w:p w:rsidR="00947FD2" w:rsidRDefault="00947FD2" w:rsidP="00471847">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27">
    <w:p w:rsidR="00947FD2" w:rsidRDefault="00947FD2" w:rsidP="00FC16EF">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參閱附錄三</w:t>
      </w:r>
    </w:p>
  </w:footnote>
  <w:footnote w:id="28">
    <w:p w:rsidR="00947FD2" w:rsidRDefault="00947FD2" w:rsidP="00C1785E">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29">
    <w:p w:rsidR="00947FD2" w:rsidRDefault="00947FD2" w:rsidP="00C1785E">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參閱附錄四</w:t>
      </w:r>
    </w:p>
  </w:footnote>
  <w:footnote w:id="30">
    <w:p w:rsidR="00947FD2" w:rsidRDefault="00947FD2" w:rsidP="0027729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31">
    <w:p w:rsidR="00947FD2" w:rsidRDefault="00947FD2" w:rsidP="0027729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32">
    <w:p w:rsidR="00947FD2" w:rsidRDefault="00947FD2" w:rsidP="0027729D">
      <w:pPr>
        <w:pStyle w:val="FootnoteText"/>
      </w:pPr>
      <w:r>
        <w:rPr>
          <w:rStyle w:val="FootnoteReference"/>
        </w:rPr>
        <w:footnoteRef/>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同上</w:t>
      </w:r>
    </w:p>
  </w:footnote>
  <w:footnote w:id="33">
    <w:p w:rsidR="00947FD2" w:rsidRDefault="00947FD2">
      <w:pPr>
        <w:pStyle w:val="FootnoteText"/>
      </w:pPr>
      <w:r w:rsidRPr="00735DBD">
        <w:rPr>
          <w:rStyle w:val="FootnoteReference"/>
        </w:rPr>
        <w:footnoteRef/>
      </w:r>
      <w:r w:rsidRPr="00735DBD">
        <w:t xml:space="preserve"> </w:t>
      </w:r>
      <w:r w:rsidRPr="00735DBD">
        <w:rPr>
          <w:rFonts w:hint="eastAsia"/>
        </w:rPr>
        <w:t>「聖經福音詩」</w:t>
      </w:r>
      <w:r>
        <w:rPr>
          <w:rFonts w:hint="eastAsia"/>
        </w:rPr>
        <w:t>創作曲可上網下載：</w:t>
      </w:r>
      <w:hyperlink r:id="rId1" w:history="1">
        <w:r w:rsidRPr="00EE796C">
          <w:rPr>
            <w:rStyle w:val="Hyperlink"/>
            <w:rFonts w:ascii="標楷體" w:eastAsia="標楷體" w:hAnsi="標楷體"/>
            <w:bCs/>
          </w:rPr>
          <w:t>http://cid-ef1e7c1976c63c10.skydrive.live.com/browse.aspx/%e5%85%ac%e9%96%8b</w:t>
        </w:r>
      </w:hyperlink>
    </w:p>
  </w:footnote>
  <w:footnote w:id="34">
    <w:p w:rsidR="00947FD2" w:rsidRDefault="00947FD2" w:rsidP="00DD7D49">
      <w:pPr>
        <w:pStyle w:val="FootnoteText"/>
      </w:pPr>
      <w:r>
        <w:rPr>
          <w:rStyle w:val="FootnoteReference"/>
        </w:rPr>
        <w:footnoteRef/>
      </w:r>
      <w:r>
        <w:rPr>
          <w:rFonts w:ascii="標楷體" w:eastAsia="標楷體" w:hAnsi="標楷體" w:cs="新細明體"/>
          <w:kern w:val="0"/>
          <w:sz w:val="18"/>
          <w:szCs w:val="18"/>
        </w:rPr>
        <w:t xml:space="preserve"> </w:t>
      </w:r>
      <w:r w:rsidRPr="00193716">
        <w:rPr>
          <w:rFonts w:ascii="標楷體" w:eastAsia="標楷體" w:hAnsi="標楷體" w:cs="新細明體" w:hint="eastAsia"/>
          <w:kern w:val="0"/>
          <w:sz w:val="18"/>
          <w:szCs w:val="18"/>
        </w:rPr>
        <w:t>資料出處</w:t>
      </w:r>
      <w:r w:rsidRPr="00193716">
        <w:rPr>
          <w:rFonts w:ascii="標楷體" w:eastAsia="標楷體" w:hAnsi="標楷體" w:cs="新細明體"/>
          <w:kern w:val="0"/>
          <w:sz w:val="18"/>
          <w:szCs w:val="18"/>
        </w:rPr>
        <w:t>:</w:t>
      </w:r>
      <w:r>
        <w:rPr>
          <w:rFonts w:ascii="標楷體" w:eastAsia="標楷體" w:hAnsi="標楷體" w:hint="eastAsia"/>
          <w:sz w:val="18"/>
          <w:szCs w:val="18"/>
        </w:rPr>
        <w:t>同</w:t>
      </w:r>
      <w:r>
        <w:rPr>
          <w:rFonts w:ascii="標楷體" w:eastAsia="標楷體" w:hAnsi="標楷體"/>
          <w:sz w:val="18"/>
          <w:szCs w:val="18"/>
        </w:rPr>
        <w:t>10,p50</w:t>
      </w:r>
    </w:p>
  </w:footnote>
  <w:footnote w:id="35">
    <w:p w:rsidR="00947FD2" w:rsidRDefault="00947FD2">
      <w:pPr>
        <w:pStyle w:val="FootnoteText"/>
      </w:pPr>
      <w:r>
        <w:rPr>
          <w:rStyle w:val="FootnoteReference"/>
        </w:rPr>
        <w:footnoteRef/>
      </w:r>
      <w:r>
        <w:t xml:space="preserve"> </w:t>
      </w:r>
      <w:r>
        <w:rPr>
          <w:rFonts w:hint="eastAsia"/>
        </w:rPr>
        <w:t>請參閱附錄五「台中教區兒童聖經日」計劃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62"/>
    <w:multiLevelType w:val="singleLevel"/>
    <w:tmpl w:val="504E2466"/>
    <w:lvl w:ilvl="0">
      <w:start w:val="1"/>
      <w:numFmt w:val="decimal"/>
      <w:lvlText w:val="(%1)"/>
      <w:lvlJc w:val="left"/>
      <w:pPr>
        <w:tabs>
          <w:tab w:val="num" w:pos="720"/>
        </w:tabs>
        <w:ind w:left="720" w:hanging="360"/>
      </w:pPr>
      <w:rPr>
        <w:rFonts w:cs="Times New Roman" w:hint="default"/>
      </w:rPr>
    </w:lvl>
  </w:abstractNum>
  <w:abstractNum w:abstractNumId="1">
    <w:nsid w:val="155C2E3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2">
    <w:nsid w:val="16AC7D04"/>
    <w:multiLevelType w:val="hybridMultilevel"/>
    <w:tmpl w:val="BA724E0A"/>
    <w:lvl w:ilvl="0" w:tplc="113EBF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9651B3"/>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
    <w:nsid w:val="21B27441"/>
    <w:multiLevelType w:val="hybridMultilevel"/>
    <w:tmpl w:val="0AAE1A64"/>
    <w:lvl w:ilvl="0" w:tplc="06DA25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7E65335"/>
    <w:multiLevelType w:val="hybridMultilevel"/>
    <w:tmpl w:val="C4D0E8B2"/>
    <w:lvl w:ilvl="0" w:tplc="969C6234">
      <w:numFmt w:val="bullet"/>
      <w:lvlText w:val="※"/>
      <w:lvlJc w:val="left"/>
      <w:pPr>
        <w:tabs>
          <w:tab w:val="num" w:pos="539"/>
        </w:tabs>
        <w:ind w:left="539" w:hanging="360"/>
      </w:pPr>
      <w:rPr>
        <w:rFonts w:ascii="標楷體" w:eastAsia="標楷體" w:hAnsi="標楷體" w:hint="eastAsia"/>
      </w:rPr>
    </w:lvl>
    <w:lvl w:ilvl="1" w:tplc="04090003" w:tentative="1">
      <w:start w:val="1"/>
      <w:numFmt w:val="bullet"/>
      <w:lvlText w:val=""/>
      <w:lvlJc w:val="left"/>
      <w:pPr>
        <w:tabs>
          <w:tab w:val="num" w:pos="1139"/>
        </w:tabs>
        <w:ind w:left="1139" w:hanging="480"/>
      </w:pPr>
      <w:rPr>
        <w:rFonts w:ascii="Wingdings" w:hAnsi="Wingdings" w:hint="default"/>
      </w:rPr>
    </w:lvl>
    <w:lvl w:ilvl="2" w:tplc="04090005" w:tentative="1">
      <w:start w:val="1"/>
      <w:numFmt w:val="bullet"/>
      <w:lvlText w:val=""/>
      <w:lvlJc w:val="left"/>
      <w:pPr>
        <w:tabs>
          <w:tab w:val="num" w:pos="1619"/>
        </w:tabs>
        <w:ind w:left="1619" w:hanging="480"/>
      </w:pPr>
      <w:rPr>
        <w:rFonts w:ascii="Wingdings" w:hAnsi="Wingdings" w:hint="default"/>
      </w:rPr>
    </w:lvl>
    <w:lvl w:ilvl="3" w:tplc="04090001" w:tentative="1">
      <w:start w:val="1"/>
      <w:numFmt w:val="bullet"/>
      <w:lvlText w:val=""/>
      <w:lvlJc w:val="left"/>
      <w:pPr>
        <w:tabs>
          <w:tab w:val="num" w:pos="2099"/>
        </w:tabs>
        <w:ind w:left="2099" w:hanging="480"/>
      </w:pPr>
      <w:rPr>
        <w:rFonts w:ascii="Wingdings" w:hAnsi="Wingdings" w:hint="default"/>
      </w:rPr>
    </w:lvl>
    <w:lvl w:ilvl="4" w:tplc="04090003" w:tentative="1">
      <w:start w:val="1"/>
      <w:numFmt w:val="bullet"/>
      <w:lvlText w:val=""/>
      <w:lvlJc w:val="left"/>
      <w:pPr>
        <w:tabs>
          <w:tab w:val="num" w:pos="2579"/>
        </w:tabs>
        <w:ind w:left="2579" w:hanging="480"/>
      </w:pPr>
      <w:rPr>
        <w:rFonts w:ascii="Wingdings" w:hAnsi="Wingdings" w:hint="default"/>
      </w:rPr>
    </w:lvl>
    <w:lvl w:ilvl="5" w:tplc="04090005" w:tentative="1">
      <w:start w:val="1"/>
      <w:numFmt w:val="bullet"/>
      <w:lvlText w:val=""/>
      <w:lvlJc w:val="left"/>
      <w:pPr>
        <w:tabs>
          <w:tab w:val="num" w:pos="3059"/>
        </w:tabs>
        <w:ind w:left="3059" w:hanging="480"/>
      </w:pPr>
      <w:rPr>
        <w:rFonts w:ascii="Wingdings" w:hAnsi="Wingdings" w:hint="default"/>
      </w:rPr>
    </w:lvl>
    <w:lvl w:ilvl="6" w:tplc="04090001" w:tentative="1">
      <w:start w:val="1"/>
      <w:numFmt w:val="bullet"/>
      <w:lvlText w:val=""/>
      <w:lvlJc w:val="left"/>
      <w:pPr>
        <w:tabs>
          <w:tab w:val="num" w:pos="3539"/>
        </w:tabs>
        <w:ind w:left="3539" w:hanging="480"/>
      </w:pPr>
      <w:rPr>
        <w:rFonts w:ascii="Wingdings" w:hAnsi="Wingdings" w:hint="default"/>
      </w:rPr>
    </w:lvl>
    <w:lvl w:ilvl="7" w:tplc="04090003" w:tentative="1">
      <w:start w:val="1"/>
      <w:numFmt w:val="bullet"/>
      <w:lvlText w:val=""/>
      <w:lvlJc w:val="left"/>
      <w:pPr>
        <w:tabs>
          <w:tab w:val="num" w:pos="4019"/>
        </w:tabs>
        <w:ind w:left="4019" w:hanging="480"/>
      </w:pPr>
      <w:rPr>
        <w:rFonts w:ascii="Wingdings" w:hAnsi="Wingdings" w:hint="default"/>
      </w:rPr>
    </w:lvl>
    <w:lvl w:ilvl="8" w:tplc="04090005" w:tentative="1">
      <w:start w:val="1"/>
      <w:numFmt w:val="bullet"/>
      <w:lvlText w:val=""/>
      <w:lvlJc w:val="left"/>
      <w:pPr>
        <w:tabs>
          <w:tab w:val="num" w:pos="4499"/>
        </w:tabs>
        <w:ind w:left="4499" w:hanging="480"/>
      </w:pPr>
      <w:rPr>
        <w:rFonts w:ascii="Wingdings" w:hAnsi="Wingdings" w:hint="default"/>
      </w:rPr>
    </w:lvl>
  </w:abstractNum>
  <w:abstractNum w:abstractNumId="6">
    <w:nsid w:val="2CE62682"/>
    <w:multiLevelType w:val="hybridMultilevel"/>
    <w:tmpl w:val="42A07268"/>
    <w:lvl w:ilvl="0" w:tplc="2C5667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7A727A"/>
    <w:multiLevelType w:val="hybridMultilevel"/>
    <w:tmpl w:val="0DAE4892"/>
    <w:lvl w:ilvl="0" w:tplc="5B289726">
      <w:start w:val="1"/>
      <w:numFmt w:val="bullet"/>
      <w:lvlText w:val=""/>
      <w:lvlJc w:val="left"/>
      <w:pPr>
        <w:tabs>
          <w:tab w:val="num" w:pos="945"/>
        </w:tabs>
        <w:ind w:left="945" w:hanging="945"/>
      </w:pPr>
      <w:rPr>
        <w:rFonts w:ascii="Webdings" w:eastAsia="標楷體" w:hAnsi="Webdings" w:hint="default"/>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B426E1A"/>
    <w:multiLevelType w:val="singleLevel"/>
    <w:tmpl w:val="3350EBBE"/>
    <w:lvl w:ilvl="0">
      <w:start w:val="1"/>
      <w:numFmt w:val="decimal"/>
      <w:lvlText w:val="%1."/>
      <w:lvlJc w:val="left"/>
      <w:pPr>
        <w:tabs>
          <w:tab w:val="num" w:pos="930"/>
        </w:tabs>
        <w:ind w:left="930" w:hanging="930"/>
      </w:pPr>
      <w:rPr>
        <w:rFonts w:cs="Times New Roman" w:hint="eastAsia"/>
      </w:rPr>
    </w:lvl>
  </w:abstractNum>
  <w:abstractNum w:abstractNumId="9">
    <w:nsid w:val="5D210AB9"/>
    <w:multiLevelType w:val="singleLevel"/>
    <w:tmpl w:val="D69230FC"/>
    <w:lvl w:ilvl="0">
      <w:start w:val="1"/>
      <w:numFmt w:val="decimal"/>
      <w:lvlText w:val="%1."/>
      <w:lvlJc w:val="left"/>
      <w:pPr>
        <w:tabs>
          <w:tab w:val="num" w:pos="930"/>
        </w:tabs>
        <w:ind w:left="930" w:hanging="930"/>
      </w:pPr>
      <w:rPr>
        <w:rFonts w:cs="Times New Roman" w:hint="eastAsia"/>
      </w:rPr>
    </w:lvl>
  </w:abstractNum>
  <w:abstractNum w:abstractNumId="10">
    <w:nsid w:val="5D932BAC"/>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11">
    <w:nsid w:val="62ED7BB0"/>
    <w:multiLevelType w:val="singleLevel"/>
    <w:tmpl w:val="EAAED10E"/>
    <w:lvl w:ilvl="0">
      <w:start w:val="14"/>
      <w:numFmt w:val="bullet"/>
      <w:lvlText w:val="□"/>
      <w:lvlJc w:val="left"/>
      <w:pPr>
        <w:tabs>
          <w:tab w:val="num" w:pos="480"/>
        </w:tabs>
        <w:ind w:left="480" w:hanging="240"/>
      </w:pPr>
      <w:rPr>
        <w:rFonts w:ascii="標楷體" w:eastAsia="標楷體" w:hAnsi="Times New Roman" w:hint="eastAsia"/>
      </w:rPr>
    </w:lvl>
  </w:abstractNum>
  <w:abstractNum w:abstractNumId="12">
    <w:nsid w:val="630C1F19"/>
    <w:multiLevelType w:val="singleLevel"/>
    <w:tmpl w:val="8DBAAEC8"/>
    <w:lvl w:ilvl="0">
      <w:start w:val="1"/>
      <w:numFmt w:val="decimal"/>
      <w:lvlText w:val="(%1)"/>
      <w:lvlJc w:val="left"/>
      <w:pPr>
        <w:tabs>
          <w:tab w:val="num" w:pos="720"/>
        </w:tabs>
        <w:ind w:left="720" w:hanging="360"/>
      </w:pPr>
      <w:rPr>
        <w:rFonts w:cs="Times New Roman" w:hint="eastAsia"/>
      </w:rPr>
    </w:lvl>
  </w:abstractNum>
  <w:abstractNum w:abstractNumId="13">
    <w:nsid w:val="652222A5"/>
    <w:multiLevelType w:val="hybridMultilevel"/>
    <w:tmpl w:val="2BD85EC8"/>
    <w:lvl w:ilvl="0" w:tplc="A0DED6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FD50FCE"/>
    <w:multiLevelType w:val="singleLevel"/>
    <w:tmpl w:val="4D0EA198"/>
    <w:lvl w:ilvl="0">
      <w:start w:val="1"/>
      <w:numFmt w:val="decimal"/>
      <w:lvlText w:val="%1."/>
      <w:lvlJc w:val="left"/>
      <w:pPr>
        <w:tabs>
          <w:tab w:val="num" w:pos="930"/>
        </w:tabs>
        <w:ind w:left="930" w:hanging="930"/>
      </w:pPr>
      <w:rPr>
        <w:rFonts w:cs="Times New Roman" w:hint="eastAsia"/>
      </w:rPr>
    </w:lvl>
  </w:abstractNum>
  <w:abstractNum w:abstractNumId="15">
    <w:nsid w:val="7B967A41"/>
    <w:multiLevelType w:val="hybridMultilevel"/>
    <w:tmpl w:val="ED381E58"/>
    <w:lvl w:ilvl="0" w:tplc="5E380FC2">
      <w:start w:val="1"/>
      <w:numFmt w:val="ideographLegalTraditional"/>
      <w:lvlText w:val="%1、"/>
      <w:lvlJc w:val="left"/>
      <w:pPr>
        <w:tabs>
          <w:tab w:val="num" w:pos="720"/>
        </w:tabs>
        <w:ind w:left="720" w:hanging="720"/>
      </w:pPr>
      <w:rPr>
        <w:rFonts w:cs="Times New Roman" w:hint="default"/>
      </w:rPr>
    </w:lvl>
    <w:lvl w:ilvl="1" w:tplc="C02012DA">
      <w:start w:val="1"/>
      <w:numFmt w:val="bullet"/>
      <w:lvlText w:val=""/>
      <w:lvlJc w:val="left"/>
      <w:pPr>
        <w:tabs>
          <w:tab w:val="num" w:pos="1380"/>
        </w:tabs>
        <w:ind w:left="1380" w:hanging="900"/>
      </w:pPr>
      <w:rPr>
        <w:rFonts w:ascii="Monotype Sorts" w:eastAsia="標楷體" w:hAnsi="Monotype Sorts" w:hint="default"/>
        <w:w w:val="100"/>
      </w:rPr>
    </w:lvl>
    <w:lvl w:ilvl="2" w:tplc="A06A7F54">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6"/>
  </w:num>
  <w:num w:numId="3">
    <w:abstractNumId w:val="11"/>
  </w:num>
  <w:num w:numId="4">
    <w:abstractNumId w:val="0"/>
  </w:num>
  <w:num w:numId="5">
    <w:abstractNumId w:val="12"/>
  </w:num>
  <w:num w:numId="6">
    <w:abstractNumId w:val="14"/>
  </w:num>
  <w:num w:numId="7">
    <w:abstractNumId w:val="1"/>
  </w:num>
  <w:num w:numId="8">
    <w:abstractNumId w:val="9"/>
  </w:num>
  <w:num w:numId="9">
    <w:abstractNumId w:val="8"/>
  </w:num>
  <w:num w:numId="10">
    <w:abstractNumId w:val="3"/>
  </w:num>
  <w:num w:numId="11">
    <w:abstractNumId w:val="10"/>
  </w:num>
  <w:num w:numId="12">
    <w:abstractNumId w:val="4"/>
  </w:num>
  <w:num w:numId="13">
    <w:abstractNumId w:val="13"/>
  </w:num>
  <w:num w:numId="14">
    <w:abstractNumId w:val="15"/>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4D4"/>
    <w:rsid w:val="00006122"/>
    <w:rsid w:val="00010AED"/>
    <w:rsid w:val="00011F9D"/>
    <w:rsid w:val="00023384"/>
    <w:rsid w:val="000432B1"/>
    <w:rsid w:val="0007557E"/>
    <w:rsid w:val="00087EC6"/>
    <w:rsid w:val="00093734"/>
    <w:rsid w:val="000B3541"/>
    <w:rsid w:val="000B401A"/>
    <w:rsid w:val="000D2671"/>
    <w:rsid w:val="00103636"/>
    <w:rsid w:val="00104F95"/>
    <w:rsid w:val="001172D9"/>
    <w:rsid w:val="0012119E"/>
    <w:rsid w:val="00140E08"/>
    <w:rsid w:val="00152A2D"/>
    <w:rsid w:val="001601D5"/>
    <w:rsid w:val="00164D84"/>
    <w:rsid w:val="00172FE3"/>
    <w:rsid w:val="00193716"/>
    <w:rsid w:val="001A232C"/>
    <w:rsid w:val="001C45F3"/>
    <w:rsid w:val="001D7E1A"/>
    <w:rsid w:val="001E68E4"/>
    <w:rsid w:val="00210751"/>
    <w:rsid w:val="0021514A"/>
    <w:rsid w:val="0022017F"/>
    <w:rsid w:val="00223761"/>
    <w:rsid w:val="00244C0E"/>
    <w:rsid w:val="00244E7B"/>
    <w:rsid w:val="002451A7"/>
    <w:rsid w:val="0024714A"/>
    <w:rsid w:val="002479D1"/>
    <w:rsid w:val="002523F4"/>
    <w:rsid w:val="00262328"/>
    <w:rsid w:val="002642D0"/>
    <w:rsid w:val="0026657D"/>
    <w:rsid w:val="00267ECF"/>
    <w:rsid w:val="00271517"/>
    <w:rsid w:val="002767BE"/>
    <w:rsid w:val="0027729D"/>
    <w:rsid w:val="002819F5"/>
    <w:rsid w:val="00297492"/>
    <w:rsid w:val="002A3322"/>
    <w:rsid w:val="002E2FE5"/>
    <w:rsid w:val="002E42CB"/>
    <w:rsid w:val="002E7D5A"/>
    <w:rsid w:val="002F46E4"/>
    <w:rsid w:val="0030466D"/>
    <w:rsid w:val="00310516"/>
    <w:rsid w:val="0031440A"/>
    <w:rsid w:val="003153F4"/>
    <w:rsid w:val="00325833"/>
    <w:rsid w:val="003301B1"/>
    <w:rsid w:val="00334D1C"/>
    <w:rsid w:val="003562EF"/>
    <w:rsid w:val="00365DC6"/>
    <w:rsid w:val="00373532"/>
    <w:rsid w:val="0037585C"/>
    <w:rsid w:val="003808F6"/>
    <w:rsid w:val="00397136"/>
    <w:rsid w:val="003B18AC"/>
    <w:rsid w:val="003B5CF8"/>
    <w:rsid w:val="003C310F"/>
    <w:rsid w:val="003D1E9A"/>
    <w:rsid w:val="003D75BC"/>
    <w:rsid w:val="003E58F0"/>
    <w:rsid w:val="003F6116"/>
    <w:rsid w:val="0040452E"/>
    <w:rsid w:val="00412839"/>
    <w:rsid w:val="00471847"/>
    <w:rsid w:val="00473A0D"/>
    <w:rsid w:val="0048038A"/>
    <w:rsid w:val="00482DE8"/>
    <w:rsid w:val="0048343C"/>
    <w:rsid w:val="00495F1C"/>
    <w:rsid w:val="004B1318"/>
    <w:rsid w:val="004B5879"/>
    <w:rsid w:val="004D7F43"/>
    <w:rsid w:val="004E6870"/>
    <w:rsid w:val="004F0156"/>
    <w:rsid w:val="005004D4"/>
    <w:rsid w:val="00515F08"/>
    <w:rsid w:val="00516090"/>
    <w:rsid w:val="005244B8"/>
    <w:rsid w:val="00524B61"/>
    <w:rsid w:val="00530804"/>
    <w:rsid w:val="00535E55"/>
    <w:rsid w:val="0054722C"/>
    <w:rsid w:val="00547C10"/>
    <w:rsid w:val="005671E3"/>
    <w:rsid w:val="00573644"/>
    <w:rsid w:val="00576BCF"/>
    <w:rsid w:val="00576C38"/>
    <w:rsid w:val="005E198A"/>
    <w:rsid w:val="005F36D2"/>
    <w:rsid w:val="005F3B46"/>
    <w:rsid w:val="005F625C"/>
    <w:rsid w:val="005F6F6E"/>
    <w:rsid w:val="005F79E4"/>
    <w:rsid w:val="005F7DF6"/>
    <w:rsid w:val="00600970"/>
    <w:rsid w:val="00604344"/>
    <w:rsid w:val="00613F32"/>
    <w:rsid w:val="006153B8"/>
    <w:rsid w:val="0064777A"/>
    <w:rsid w:val="00647CB4"/>
    <w:rsid w:val="00663B3F"/>
    <w:rsid w:val="006844F7"/>
    <w:rsid w:val="006B0AC6"/>
    <w:rsid w:val="006B1F73"/>
    <w:rsid w:val="006B36B2"/>
    <w:rsid w:val="006D2A07"/>
    <w:rsid w:val="006D3A1F"/>
    <w:rsid w:val="006E0570"/>
    <w:rsid w:val="0071061D"/>
    <w:rsid w:val="00735DBD"/>
    <w:rsid w:val="00741753"/>
    <w:rsid w:val="00744424"/>
    <w:rsid w:val="00745A12"/>
    <w:rsid w:val="00755D6D"/>
    <w:rsid w:val="007705E9"/>
    <w:rsid w:val="00777A1E"/>
    <w:rsid w:val="00780383"/>
    <w:rsid w:val="00781DAA"/>
    <w:rsid w:val="00784D7B"/>
    <w:rsid w:val="00786102"/>
    <w:rsid w:val="00792035"/>
    <w:rsid w:val="007A0BC8"/>
    <w:rsid w:val="007A53CF"/>
    <w:rsid w:val="007B0D84"/>
    <w:rsid w:val="007C049B"/>
    <w:rsid w:val="007C09D9"/>
    <w:rsid w:val="007D2705"/>
    <w:rsid w:val="007D4A15"/>
    <w:rsid w:val="007D6259"/>
    <w:rsid w:val="007E1DE7"/>
    <w:rsid w:val="007F7C7B"/>
    <w:rsid w:val="00801233"/>
    <w:rsid w:val="00805868"/>
    <w:rsid w:val="00813E46"/>
    <w:rsid w:val="00844B37"/>
    <w:rsid w:val="0084790E"/>
    <w:rsid w:val="008610BF"/>
    <w:rsid w:val="00864DE2"/>
    <w:rsid w:val="0089713E"/>
    <w:rsid w:val="008A1EC4"/>
    <w:rsid w:val="008A23F8"/>
    <w:rsid w:val="008B2149"/>
    <w:rsid w:val="008D4944"/>
    <w:rsid w:val="008D734D"/>
    <w:rsid w:val="008E5258"/>
    <w:rsid w:val="009247BB"/>
    <w:rsid w:val="00924F49"/>
    <w:rsid w:val="00931F02"/>
    <w:rsid w:val="00933561"/>
    <w:rsid w:val="00933AC5"/>
    <w:rsid w:val="009439D8"/>
    <w:rsid w:val="00947FD2"/>
    <w:rsid w:val="009564E7"/>
    <w:rsid w:val="00964746"/>
    <w:rsid w:val="00981222"/>
    <w:rsid w:val="00985792"/>
    <w:rsid w:val="009A5A01"/>
    <w:rsid w:val="009B2C1E"/>
    <w:rsid w:val="009C2BA8"/>
    <w:rsid w:val="009C5235"/>
    <w:rsid w:val="009E6188"/>
    <w:rsid w:val="009E7EA5"/>
    <w:rsid w:val="009F0903"/>
    <w:rsid w:val="009F2F6A"/>
    <w:rsid w:val="009F58FD"/>
    <w:rsid w:val="009F7A1E"/>
    <w:rsid w:val="00A02254"/>
    <w:rsid w:val="00A20A82"/>
    <w:rsid w:val="00A22D87"/>
    <w:rsid w:val="00A530D9"/>
    <w:rsid w:val="00A67760"/>
    <w:rsid w:val="00A72C06"/>
    <w:rsid w:val="00A8077C"/>
    <w:rsid w:val="00A933F4"/>
    <w:rsid w:val="00AA135E"/>
    <w:rsid w:val="00AA1811"/>
    <w:rsid w:val="00AB5095"/>
    <w:rsid w:val="00AB59EA"/>
    <w:rsid w:val="00AD538E"/>
    <w:rsid w:val="00AE152E"/>
    <w:rsid w:val="00AF28F9"/>
    <w:rsid w:val="00AF62E9"/>
    <w:rsid w:val="00B158B5"/>
    <w:rsid w:val="00B23574"/>
    <w:rsid w:val="00B40596"/>
    <w:rsid w:val="00B453DF"/>
    <w:rsid w:val="00B61FD9"/>
    <w:rsid w:val="00B67345"/>
    <w:rsid w:val="00B806B6"/>
    <w:rsid w:val="00B94B08"/>
    <w:rsid w:val="00BA7D26"/>
    <w:rsid w:val="00BB612B"/>
    <w:rsid w:val="00BB673D"/>
    <w:rsid w:val="00BC3BA2"/>
    <w:rsid w:val="00BD3AC0"/>
    <w:rsid w:val="00BD6D5F"/>
    <w:rsid w:val="00BF53CB"/>
    <w:rsid w:val="00BF59E6"/>
    <w:rsid w:val="00C07AE0"/>
    <w:rsid w:val="00C1785E"/>
    <w:rsid w:val="00C40472"/>
    <w:rsid w:val="00C42342"/>
    <w:rsid w:val="00C52C77"/>
    <w:rsid w:val="00C804B6"/>
    <w:rsid w:val="00C9097F"/>
    <w:rsid w:val="00C97E3F"/>
    <w:rsid w:val="00CB4942"/>
    <w:rsid w:val="00CB4C5E"/>
    <w:rsid w:val="00CC345E"/>
    <w:rsid w:val="00CC3C66"/>
    <w:rsid w:val="00CE058C"/>
    <w:rsid w:val="00D200FA"/>
    <w:rsid w:val="00D25D09"/>
    <w:rsid w:val="00D262E6"/>
    <w:rsid w:val="00D33354"/>
    <w:rsid w:val="00D340CC"/>
    <w:rsid w:val="00D36D8B"/>
    <w:rsid w:val="00D44FC1"/>
    <w:rsid w:val="00D462E4"/>
    <w:rsid w:val="00D50733"/>
    <w:rsid w:val="00D5322E"/>
    <w:rsid w:val="00D56084"/>
    <w:rsid w:val="00D6169F"/>
    <w:rsid w:val="00D84D33"/>
    <w:rsid w:val="00D97CB0"/>
    <w:rsid w:val="00DC24FE"/>
    <w:rsid w:val="00DC494D"/>
    <w:rsid w:val="00DD0E9A"/>
    <w:rsid w:val="00DD5121"/>
    <w:rsid w:val="00DD7D49"/>
    <w:rsid w:val="00E06EAE"/>
    <w:rsid w:val="00E20824"/>
    <w:rsid w:val="00E65437"/>
    <w:rsid w:val="00E7103C"/>
    <w:rsid w:val="00E7455F"/>
    <w:rsid w:val="00E779AD"/>
    <w:rsid w:val="00E8547C"/>
    <w:rsid w:val="00E913A4"/>
    <w:rsid w:val="00EA242B"/>
    <w:rsid w:val="00EC3C64"/>
    <w:rsid w:val="00ED2FD2"/>
    <w:rsid w:val="00ED3274"/>
    <w:rsid w:val="00EE796C"/>
    <w:rsid w:val="00EF5149"/>
    <w:rsid w:val="00F03F16"/>
    <w:rsid w:val="00F12447"/>
    <w:rsid w:val="00F30209"/>
    <w:rsid w:val="00F36972"/>
    <w:rsid w:val="00F36BF7"/>
    <w:rsid w:val="00F62D60"/>
    <w:rsid w:val="00F63C1B"/>
    <w:rsid w:val="00F82AC3"/>
    <w:rsid w:val="00F83904"/>
    <w:rsid w:val="00F96773"/>
    <w:rsid w:val="00FC16EF"/>
    <w:rsid w:val="00FC3254"/>
    <w:rsid w:val="00FC4D64"/>
    <w:rsid w:val="00FD07C6"/>
    <w:rsid w:val="00FE120B"/>
    <w:rsid w:val="00FF01E5"/>
    <w:rsid w:val="00FF0E8A"/>
    <w:rsid w:val="00FF1737"/>
    <w:rsid w:val="00FF44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04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004D4"/>
    <w:rPr>
      <w:rFonts w:cs="Times New Roman"/>
      <w:sz w:val="20"/>
      <w:szCs w:val="20"/>
    </w:rPr>
  </w:style>
  <w:style w:type="paragraph" w:styleId="Footer">
    <w:name w:val="footer"/>
    <w:basedOn w:val="Normal"/>
    <w:link w:val="FooterChar"/>
    <w:uiPriority w:val="99"/>
    <w:rsid w:val="005004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004D4"/>
    <w:rPr>
      <w:rFonts w:cs="Times New Roman"/>
      <w:sz w:val="20"/>
      <w:szCs w:val="20"/>
    </w:rPr>
  </w:style>
  <w:style w:type="paragraph" w:styleId="EndnoteText">
    <w:name w:val="endnote text"/>
    <w:basedOn w:val="Normal"/>
    <w:link w:val="EndnoteTextChar"/>
    <w:uiPriority w:val="99"/>
    <w:semiHidden/>
    <w:rsid w:val="006B36B2"/>
    <w:pPr>
      <w:snapToGrid w:val="0"/>
    </w:pPr>
  </w:style>
  <w:style w:type="character" w:customStyle="1" w:styleId="EndnoteTextChar">
    <w:name w:val="Endnote Text Char"/>
    <w:basedOn w:val="DefaultParagraphFont"/>
    <w:link w:val="EndnoteText"/>
    <w:uiPriority w:val="99"/>
    <w:semiHidden/>
    <w:locked/>
    <w:rsid w:val="006B36B2"/>
    <w:rPr>
      <w:rFonts w:cs="Times New Roman"/>
    </w:rPr>
  </w:style>
  <w:style w:type="character" w:styleId="EndnoteReference">
    <w:name w:val="endnote reference"/>
    <w:basedOn w:val="DefaultParagraphFont"/>
    <w:uiPriority w:val="99"/>
    <w:semiHidden/>
    <w:rsid w:val="006B36B2"/>
    <w:rPr>
      <w:rFonts w:cs="Times New Roman"/>
      <w:vertAlign w:val="superscript"/>
    </w:rPr>
  </w:style>
  <w:style w:type="paragraph" w:styleId="BalloonText">
    <w:name w:val="Balloon Text"/>
    <w:basedOn w:val="Normal"/>
    <w:link w:val="BalloonTextChar"/>
    <w:uiPriority w:val="99"/>
    <w:semiHidden/>
    <w:rsid w:val="00744424"/>
    <w:rPr>
      <w:rFonts w:ascii="Cambria" w:hAnsi="Cambria"/>
      <w:sz w:val="18"/>
      <w:szCs w:val="18"/>
    </w:rPr>
  </w:style>
  <w:style w:type="character" w:customStyle="1" w:styleId="BalloonTextChar">
    <w:name w:val="Balloon Text Char"/>
    <w:basedOn w:val="DefaultParagraphFont"/>
    <w:link w:val="BalloonText"/>
    <w:uiPriority w:val="99"/>
    <w:semiHidden/>
    <w:locked/>
    <w:rsid w:val="00744424"/>
    <w:rPr>
      <w:rFonts w:ascii="Cambria" w:eastAsia="新細明體" w:hAnsi="Cambria" w:cs="Times New Roman"/>
      <w:sz w:val="18"/>
      <w:szCs w:val="18"/>
    </w:rPr>
  </w:style>
  <w:style w:type="paragraph" w:styleId="FootnoteText">
    <w:name w:val="footnote text"/>
    <w:basedOn w:val="Normal"/>
    <w:link w:val="FootnoteTextChar"/>
    <w:uiPriority w:val="99"/>
    <w:semiHidden/>
    <w:rsid w:val="00D5322E"/>
    <w:pPr>
      <w:snapToGrid w:val="0"/>
    </w:pPr>
    <w:rPr>
      <w:sz w:val="20"/>
      <w:szCs w:val="20"/>
    </w:rPr>
  </w:style>
  <w:style w:type="character" w:customStyle="1" w:styleId="FootnoteTextChar">
    <w:name w:val="Footnote Text Char"/>
    <w:basedOn w:val="DefaultParagraphFont"/>
    <w:link w:val="FootnoteText"/>
    <w:uiPriority w:val="99"/>
    <w:semiHidden/>
    <w:locked/>
    <w:rsid w:val="00D5322E"/>
    <w:rPr>
      <w:rFonts w:cs="Times New Roman"/>
      <w:sz w:val="20"/>
      <w:szCs w:val="20"/>
    </w:rPr>
  </w:style>
  <w:style w:type="character" w:styleId="FootnoteReference">
    <w:name w:val="footnote reference"/>
    <w:basedOn w:val="DefaultParagraphFont"/>
    <w:uiPriority w:val="99"/>
    <w:semiHidden/>
    <w:rsid w:val="00D5322E"/>
    <w:rPr>
      <w:rFonts w:cs="Times New Roman"/>
      <w:vertAlign w:val="superscript"/>
    </w:rPr>
  </w:style>
  <w:style w:type="character" w:styleId="Hyperlink">
    <w:name w:val="Hyperlink"/>
    <w:basedOn w:val="DefaultParagraphFont"/>
    <w:uiPriority w:val="99"/>
    <w:rsid w:val="00931F02"/>
    <w:rPr>
      <w:rFonts w:cs="Times New Roman"/>
      <w:color w:val="0000FF"/>
      <w:u w:val="single"/>
    </w:rPr>
  </w:style>
  <w:style w:type="character" w:styleId="CommentReference">
    <w:name w:val="annotation reference"/>
    <w:basedOn w:val="DefaultParagraphFont"/>
    <w:uiPriority w:val="99"/>
    <w:semiHidden/>
    <w:rsid w:val="00931F02"/>
    <w:rPr>
      <w:rFonts w:cs="Times New Roman"/>
      <w:sz w:val="18"/>
      <w:szCs w:val="18"/>
    </w:rPr>
  </w:style>
  <w:style w:type="paragraph" w:styleId="CommentText">
    <w:name w:val="annotation text"/>
    <w:basedOn w:val="Normal"/>
    <w:link w:val="CommentTextChar"/>
    <w:uiPriority w:val="99"/>
    <w:semiHidden/>
    <w:rsid w:val="00931F02"/>
  </w:style>
  <w:style w:type="character" w:customStyle="1" w:styleId="CommentTextChar">
    <w:name w:val="Comment Text Char"/>
    <w:basedOn w:val="DefaultParagraphFont"/>
    <w:link w:val="CommentText"/>
    <w:uiPriority w:val="99"/>
    <w:semiHidden/>
    <w:locked/>
    <w:rsid w:val="00931F02"/>
    <w:rPr>
      <w:rFonts w:cs="Times New Roman"/>
    </w:rPr>
  </w:style>
  <w:style w:type="paragraph" w:styleId="CommentSubject">
    <w:name w:val="annotation subject"/>
    <w:basedOn w:val="CommentText"/>
    <w:next w:val="CommentText"/>
    <w:link w:val="CommentSubjectChar"/>
    <w:uiPriority w:val="99"/>
    <w:semiHidden/>
    <w:rsid w:val="00931F02"/>
    <w:rPr>
      <w:b/>
      <w:bCs/>
    </w:rPr>
  </w:style>
  <w:style w:type="character" w:customStyle="1" w:styleId="CommentSubjectChar">
    <w:name w:val="Comment Subject Char"/>
    <w:basedOn w:val="CommentTextChar"/>
    <w:link w:val="CommentSubject"/>
    <w:uiPriority w:val="99"/>
    <w:semiHidden/>
    <w:locked/>
    <w:rsid w:val="00931F02"/>
    <w:rPr>
      <w:b/>
      <w:bCs/>
    </w:rPr>
  </w:style>
  <w:style w:type="character" w:styleId="FollowedHyperlink">
    <w:name w:val="FollowedHyperlink"/>
    <w:basedOn w:val="DefaultParagraphFont"/>
    <w:uiPriority w:val="99"/>
    <w:semiHidden/>
    <w:rsid w:val="003B18AC"/>
    <w:rPr>
      <w:rFonts w:cs="Times New Roman"/>
      <w:color w:val="800080"/>
      <w:u w:val="single"/>
    </w:rPr>
  </w:style>
  <w:style w:type="paragraph" w:styleId="ListParagraph">
    <w:name w:val="List Paragraph"/>
    <w:basedOn w:val="Normal"/>
    <w:uiPriority w:val="99"/>
    <w:qFormat/>
    <w:rsid w:val="00777A1E"/>
    <w:pPr>
      <w:ind w:leftChars="200" w:left="480"/>
    </w:pPr>
  </w:style>
  <w:style w:type="character" w:customStyle="1" w:styleId="a">
    <w:name w:val="字元 字元"/>
    <w:basedOn w:val="DefaultParagraphFont"/>
    <w:uiPriority w:val="99"/>
    <w:rsid w:val="00AB59EA"/>
    <w:rPr>
      <w:rFonts w:cs="Times New Roman"/>
      <w:kern w:val="2"/>
    </w:rPr>
  </w:style>
  <w:style w:type="character" w:styleId="PageNumber">
    <w:name w:val="page number"/>
    <w:basedOn w:val="DefaultParagraphFont"/>
    <w:uiPriority w:val="99"/>
    <w:rsid w:val="00412839"/>
    <w:rPr>
      <w:rFonts w:cs="Times New Roman"/>
    </w:rPr>
  </w:style>
</w:styles>
</file>

<file path=word/webSettings.xml><?xml version="1.0" encoding="utf-8"?>
<w:webSettings xmlns:r="http://schemas.openxmlformats.org/officeDocument/2006/relationships" xmlns:w="http://schemas.openxmlformats.org/wordprocessingml/2006/main">
  <w:divs>
    <w:div w:id="604578476">
      <w:marLeft w:val="0"/>
      <w:marRight w:val="0"/>
      <w:marTop w:val="0"/>
      <w:marBottom w:val="0"/>
      <w:divBdr>
        <w:top w:val="none" w:sz="0" w:space="0" w:color="auto"/>
        <w:left w:val="none" w:sz="0" w:space="0" w:color="auto"/>
        <w:bottom w:val="none" w:sz="0" w:space="0" w:color="auto"/>
        <w:right w:val="none" w:sz="0" w:space="0" w:color="auto"/>
      </w:divBdr>
      <w:divsChild>
        <w:div w:id="604578474">
          <w:marLeft w:val="0"/>
          <w:marRight w:val="240"/>
          <w:marTop w:val="0"/>
          <w:marBottom w:val="0"/>
          <w:divBdr>
            <w:top w:val="none" w:sz="0" w:space="0" w:color="auto"/>
            <w:left w:val="none" w:sz="0" w:space="0" w:color="auto"/>
            <w:bottom w:val="none" w:sz="0" w:space="0" w:color="auto"/>
            <w:right w:val="none" w:sz="0" w:space="0" w:color="auto"/>
          </w:divBdr>
          <w:divsChild>
            <w:div w:id="604578467">
              <w:marLeft w:val="0"/>
              <w:marRight w:val="0"/>
              <w:marTop w:val="0"/>
              <w:marBottom w:val="0"/>
              <w:divBdr>
                <w:top w:val="single" w:sz="6" w:space="8" w:color="CCCCCC"/>
                <w:left w:val="single" w:sz="6" w:space="11" w:color="CCCCCC"/>
                <w:bottom w:val="single" w:sz="6" w:space="8" w:color="CCCCCC"/>
                <w:right w:val="single" w:sz="6" w:space="11" w:color="CCCCCC"/>
              </w:divBdr>
              <w:divsChild>
                <w:div w:id="6045784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04578477">
      <w:marLeft w:val="0"/>
      <w:marRight w:val="0"/>
      <w:marTop w:val="0"/>
      <w:marBottom w:val="0"/>
      <w:divBdr>
        <w:top w:val="none" w:sz="0" w:space="0" w:color="auto"/>
        <w:left w:val="none" w:sz="0" w:space="0" w:color="auto"/>
        <w:bottom w:val="none" w:sz="0" w:space="0" w:color="auto"/>
        <w:right w:val="none" w:sz="0" w:space="0" w:color="auto"/>
      </w:divBdr>
      <w:divsChild>
        <w:div w:id="604578471">
          <w:marLeft w:val="0"/>
          <w:marRight w:val="0"/>
          <w:marTop w:val="0"/>
          <w:marBottom w:val="0"/>
          <w:divBdr>
            <w:top w:val="none" w:sz="0" w:space="0" w:color="auto"/>
            <w:left w:val="none" w:sz="0" w:space="0" w:color="auto"/>
            <w:bottom w:val="none" w:sz="0" w:space="0" w:color="auto"/>
            <w:right w:val="none" w:sz="0" w:space="0" w:color="auto"/>
          </w:divBdr>
          <w:divsChild>
            <w:div w:id="604578481">
              <w:marLeft w:val="0"/>
              <w:marRight w:val="0"/>
              <w:marTop w:val="0"/>
              <w:marBottom w:val="0"/>
              <w:divBdr>
                <w:top w:val="none" w:sz="0" w:space="0" w:color="auto"/>
                <w:left w:val="none" w:sz="0" w:space="0" w:color="auto"/>
                <w:bottom w:val="none" w:sz="0" w:space="0" w:color="auto"/>
                <w:right w:val="none" w:sz="0" w:space="0" w:color="auto"/>
              </w:divBdr>
              <w:divsChild>
                <w:div w:id="604578475">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0"/>
                      <w:divBdr>
                        <w:top w:val="none" w:sz="0" w:space="0" w:color="auto"/>
                        <w:left w:val="none" w:sz="0" w:space="0" w:color="auto"/>
                        <w:bottom w:val="none" w:sz="0" w:space="0" w:color="auto"/>
                        <w:right w:val="none" w:sz="0" w:space="0" w:color="auto"/>
                      </w:divBdr>
                      <w:divsChild>
                        <w:div w:id="604578482">
                          <w:marLeft w:val="0"/>
                          <w:marRight w:val="0"/>
                          <w:marTop w:val="0"/>
                          <w:marBottom w:val="0"/>
                          <w:divBdr>
                            <w:top w:val="none" w:sz="0" w:space="0" w:color="auto"/>
                            <w:left w:val="none" w:sz="0" w:space="0" w:color="auto"/>
                            <w:bottom w:val="none" w:sz="0" w:space="0" w:color="auto"/>
                            <w:right w:val="none" w:sz="0" w:space="0" w:color="auto"/>
                          </w:divBdr>
                          <w:divsChild>
                            <w:div w:id="604578473">
                              <w:marLeft w:val="0"/>
                              <w:marRight w:val="0"/>
                              <w:marTop w:val="0"/>
                              <w:marBottom w:val="240"/>
                              <w:divBdr>
                                <w:top w:val="none" w:sz="0" w:space="0" w:color="auto"/>
                                <w:left w:val="single" w:sz="6" w:space="0" w:color="E1E1E1"/>
                                <w:bottom w:val="single" w:sz="12" w:space="5" w:color="E1E1E1"/>
                                <w:right w:val="single" w:sz="6" w:space="0" w:color="E1E1E1"/>
                              </w:divBdr>
                              <w:divsChild>
                                <w:div w:id="6045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578480">
      <w:marLeft w:val="0"/>
      <w:marRight w:val="0"/>
      <w:marTop w:val="0"/>
      <w:marBottom w:val="0"/>
      <w:divBdr>
        <w:top w:val="none" w:sz="0" w:space="0" w:color="auto"/>
        <w:left w:val="none" w:sz="0" w:space="0" w:color="auto"/>
        <w:bottom w:val="none" w:sz="0" w:space="0" w:color="auto"/>
        <w:right w:val="none" w:sz="0" w:space="0" w:color="auto"/>
      </w:divBdr>
      <w:divsChild>
        <w:div w:id="604578469">
          <w:marLeft w:val="0"/>
          <w:marRight w:val="0"/>
          <w:marTop w:val="0"/>
          <w:marBottom w:val="0"/>
          <w:divBdr>
            <w:top w:val="none" w:sz="0" w:space="0" w:color="auto"/>
            <w:left w:val="none" w:sz="0" w:space="0" w:color="auto"/>
            <w:bottom w:val="none" w:sz="0" w:space="0" w:color="auto"/>
            <w:right w:val="none" w:sz="0" w:space="0" w:color="auto"/>
          </w:divBdr>
          <w:divsChild>
            <w:div w:id="604578484">
              <w:marLeft w:val="0"/>
              <w:marRight w:val="0"/>
              <w:marTop w:val="100"/>
              <w:marBottom w:val="100"/>
              <w:divBdr>
                <w:top w:val="none" w:sz="0" w:space="0" w:color="auto"/>
                <w:left w:val="none" w:sz="0" w:space="0" w:color="auto"/>
                <w:bottom w:val="none" w:sz="0" w:space="0" w:color="auto"/>
                <w:right w:val="none" w:sz="0" w:space="0" w:color="auto"/>
              </w:divBdr>
              <w:divsChild>
                <w:div w:id="604578479">
                  <w:marLeft w:val="0"/>
                  <w:marRight w:val="0"/>
                  <w:marTop w:val="0"/>
                  <w:marBottom w:val="0"/>
                  <w:divBdr>
                    <w:top w:val="none" w:sz="0" w:space="0" w:color="auto"/>
                    <w:left w:val="none" w:sz="0" w:space="0" w:color="auto"/>
                    <w:bottom w:val="none" w:sz="0" w:space="0" w:color="auto"/>
                    <w:right w:val="none" w:sz="0" w:space="0" w:color="auto"/>
                  </w:divBdr>
                  <w:divsChild>
                    <w:div w:id="604578468">
                      <w:marLeft w:val="0"/>
                      <w:marRight w:val="0"/>
                      <w:marTop w:val="0"/>
                      <w:marBottom w:val="0"/>
                      <w:divBdr>
                        <w:top w:val="none" w:sz="0" w:space="0" w:color="auto"/>
                        <w:left w:val="none" w:sz="0" w:space="0" w:color="auto"/>
                        <w:bottom w:val="none" w:sz="0" w:space="0" w:color="auto"/>
                        <w:right w:val="none" w:sz="0" w:space="0" w:color="auto"/>
                      </w:divBdr>
                      <w:divsChild>
                        <w:div w:id="6045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7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f.org.tw/three_cares/12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al.blisswisdo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NY@mail.ckgsh.tpc.edu.tw" TargetMode="External"/><Relationship Id="rId4" Type="http://schemas.openxmlformats.org/officeDocument/2006/relationships/webSettings" Target="webSettings.xml"/><Relationship Id="rId9" Type="http://schemas.openxmlformats.org/officeDocument/2006/relationships/hyperlink" Target="http://home.cd.org.tw/lady/lady077/lady077_02.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id-ef1e7c1976c63c10.skydrive.live.com/browse.aspx/%e5%85%ac%e9%96%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21</Pages>
  <Words>2374</Words>
  <Characters>13535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subject/>
  <dc:creator>小椎</dc:creator>
  <cp:keywords/>
  <dc:description/>
  <cp:lastModifiedBy>輔仁大學</cp:lastModifiedBy>
  <cp:revision>4</cp:revision>
  <dcterms:created xsi:type="dcterms:W3CDTF">2011-04-03T03:17:00Z</dcterms:created>
  <dcterms:modified xsi:type="dcterms:W3CDTF">2012-12-29T07:30:00Z</dcterms:modified>
</cp:coreProperties>
</file>