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E" w:rsidRDefault="000B7F0E" w:rsidP="000B7F0E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68.</w:t>
      </w:r>
      <w:r>
        <w:rPr>
          <w:rFonts w:ascii="華康墨字體" w:eastAsia="華康墨字體" w:hint="eastAsia"/>
          <w:sz w:val="36"/>
        </w:rPr>
        <w:t>花</w:t>
      </w:r>
      <w:proofErr w:type="gramStart"/>
      <w:r>
        <w:rPr>
          <w:rFonts w:ascii="華康墨字體" w:eastAsia="華康墨字體" w:hint="eastAsia"/>
          <w:sz w:val="36"/>
        </w:rPr>
        <w:t xml:space="preserve">   婆   婆</w:t>
      </w:r>
      <w:proofErr w:type="gramEnd"/>
    </w:p>
    <w:p w:rsidR="000B7F0E" w:rsidRDefault="000B7F0E" w:rsidP="000B7F0E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永靖天主堂－葉寶蓮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花婆婆住在海邊的一間小房子，她個子小小的，最喜歡講故事給小朋友聽了，仔細聽</w:t>
      </w:r>
      <w:proofErr w:type="gramStart"/>
      <w:r>
        <w:rPr>
          <w:rFonts w:ascii="華康少女文字W3" w:eastAsia="華康少女文字W3" w:hint="eastAsia"/>
          <w:sz w:val="28"/>
        </w:rPr>
        <w:t>唷</w:t>
      </w:r>
      <w:proofErr w:type="gramEnd"/>
      <w:r>
        <w:rPr>
          <w:rFonts w:ascii="華康少女文字W3" w:eastAsia="華康少女文字W3" w:hint="eastAsia"/>
          <w:sz w:val="28"/>
        </w:rPr>
        <w:t>！這是她的故事：</w:t>
      </w:r>
    </w:p>
    <w:p w:rsidR="000B7F0E" w:rsidRDefault="000B7F0E" w:rsidP="000B7F0E">
      <w:pPr>
        <w:pStyle w:val="a9"/>
        <w:overflowPunct w:val="0"/>
        <w:adjustRightInd w:val="0"/>
        <w:snapToGrid w:val="0"/>
        <w:spacing w:afterLines="1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她的名字叫艾莉絲，當她小時候，和爺爺住在一塊，每天晚上爺爺會讓艾莉絲坐在大腿上，</w:t>
      </w:r>
      <w:proofErr w:type="gramStart"/>
      <w:r>
        <w:rPr>
          <w:rFonts w:ascii="華康少女文字W3" w:eastAsia="華康少女文字W3" w:hint="eastAsia"/>
        </w:rPr>
        <w:t>說些很</w:t>
      </w:r>
      <w:proofErr w:type="gramEnd"/>
      <w:r>
        <w:rPr>
          <w:rFonts w:ascii="華康少女文字W3" w:eastAsia="華康少女文字W3" w:hint="eastAsia"/>
        </w:rPr>
        <w:t>遠的地方所發生的故事。</w:t>
      </w:r>
    </w:p>
    <w:p w:rsidR="000B7F0E" w:rsidRDefault="000B7F0E" w:rsidP="000B7F0E">
      <w:pPr>
        <w:pStyle w:val="a9"/>
        <w:overflowPunct w:val="0"/>
        <w:adjustRightInd w:val="0"/>
        <w:snapToGrid w:val="0"/>
        <w:spacing w:afterLines="1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每次聽完故事後，艾莉絲就會接著說：「爺爺，我長大了以後，要像您一樣去很遙遠的地方旅行。老了以後，也要像您一樣住在海邊。」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「很好」爺爺笑著說：「但是，妳一定要記得做第三件事情。」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「什麼事？」艾莉絲問。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「做一件讓世界更美麗的事。」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「好哇！」艾莉絲答得又快又大聲。</w:t>
      </w:r>
    </w:p>
    <w:p w:rsidR="000B7F0E" w:rsidRDefault="000B7F0E" w:rsidP="000B7F0E">
      <w:pPr>
        <w:pStyle w:val="a9"/>
        <w:overflowPunct w:val="0"/>
        <w:adjustRightInd w:val="0"/>
        <w:snapToGrid w:val="0"/>
        <w:spacing w:afterLines="15" w:line="0" w:lineRule="atLeast"/>
        <w:rPr>
          <w:rFonts w:ascii="華康少女文字W3" w:eastAsia="華康少女文字W3"/>
        </w:rPr>
      </w:pPr>
      <w:r>
        <w:rPr>
          <w:rFonts w:ascii="華康少女文字W3" w:eastAsia="華康少女文字W3" w:hint="eastAsia"/>
        </w:rPr>
        <w:t>很快的，艾莉絲長大了！她決定去做她答應爺爺的三件事。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她離開家鄉，到</w:t>
      </w:r>
      <w:proofErr w:type="gramStart"/>
      <w:r>
        <w:rPr>
          <w:rFonts w:ascii="華康少女文字W3" w:eastAsia="華康少女文字W3" w:hint="eastAsia"/>
          <w:sz w:val="28"/>
        </w:rPr>
        <w:t>離海很遠</w:t>
      </w:r>
      <w:proofErr w:type="gramEnd"/>
      <w:r>
        <w:rPr>
          <w:rFonts w:ascii="華康少女文字W3" w:eastAsia="華康少女文字W3" w:hint="eastAsia"/>
          <w:sz w:val="28"/>
        </w:rPr>
        <w:t>的城市，又去了熱帶小島，爬過雪山、穿過叢林</w:t>
      </w:r>
      <w:r>
        <w:rPr>
          <w:rFonts w:ascii="華康少女文字W3" w:eastAsia="華康少女文字W3"/>
          <w:sz w:val="28"/>
        </w:rPr>
        <w:t>…</w:t>
      </w:r>
      <w:r>
        <w:rPr>
          <w:rFonts w:ascii="華康少女文字W3" w:eastAsia="華康少女文字W3" w:hint="eastAsia"/>
          <w:sz w:val="28"/>
        </w:rPr>
        <w:t>，最後來到東方的一個小國家，在那裡一不小心從駱駝背上摔下來，她想了 一想，該是到海邊住下來的時候了。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她買了新房子，她在房子四周開闢了一座花園，當她撒下藍色、紫色、粉紅色的魯冰花種時，心理非常快樂。她想起答應過爺爺要做一件讓世界變得美麗的事，那是什麼呢？她望著大海不斷想著這個問題。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有一天，她散步到離家很遠的山坡上，忍不住驚喜的大叫道：「我真不敢相信自己的眼睛！」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原來，那兒</w:t>
      </w:r>
      <w:proofErr w:type="gramStart"/>
      <w:r>
        <w:rPr>
          <w:rFonts w:ascii="華康少女文字W3" w:eastAsia="華康少女文字W3" w:hint="eastAsia"/>
          <w:sz w:val="28"/>
        </w:rPr>
        <w:t>開滿了</w:t>
      </w:r>
      <w:proofErr w:type="gramEnd"/>
      <w:r>
        <w:rPr>
          <w:rFonts w:ascii="華康少女文字W3" w:eastAsia="華康少女文字W3" w:hint="eastAsia"/>
          <w:sz w:val="28"/>
        </w:rPr>
        <w:t>一大片藍色、紫色、粉紅色的魯冰花，她想一定是風和小鳥把種子</w:t>
      </w:r>
      <w:proofErr w:type="gramStart"/>
      <w:r>
        <w:rPr>
          <w:rFonts w:ascii="華康少女文字W3" w:eastAsia="華康少女文字W3" w:hint="eastAsia"/>
          <w:sz w:val="28"/>
        </w:rPr>
        <w:t>帶來這了</w:t>
      </w:r>
      <w:proofErr w:type="gramEnd"/>
      <w:r>
        <w:rPr>
          <w:rFonts w:ascii="華康少女文字W3" w:eastAsia="華康少女文字W3" w:hint="eastAsia"/>
          <w:sz w:val="28"/>
        </w:rPr>
        <w:t>，突然一個</w:t>
      </w:r>
      <w:proofErr w:type="gramStart"/>
      <w:r>
        <w:rPr>
          <w:rFonts w:ascii="華康少女文字W3" w:eastAsia="華康少女文字W3" w:hint="eastAsia"/>
          <w:sz w:val="28"/>
        </w:rPr>
        <w:t>很</w:t>
      </w:r>
      <w:proofErr w:type="gramEnd"/>
      <w:r>
        <w:rPr>
          <w:rFonts w:ascii="華康少女文字W3" w:eastAsia="華康少女文字W3" w:hint="eastAsia"/>
          <w:sz w:val="28"/>
        </w:rPr>
        <w:t>棒的點子閃進腦子裡，她趕緊回家，寫信訂購</w:t>
      </w:r>
      <w:proofErr w:type="gramStart"/>
      <w:r>
        <w:rPr>
          <w:rFonts w:ascii="華康少女文字W3" w:eastAsia="華康少女文字W3" w:hint="eastAsia"/>
          <w:sz w:val="28"/>
        </w:rPr>
        <w:t>一大包魯冰花</w:t>
      </w:r>
      <w:proofErr w:type="gramEnd"/>
      <w:r>
        <w:rPr>
          <w:rFonts w:ascii="華康少女文字W3" w:eastAsia="華康少女文字W3" w:hint="eastAsia"/>
          <w:sz w:val="28"/>
        </w:rPr>
        <w:t>種子。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整個夏天，她的口袋裡裝滿了花種，她一面散步，一面撒種子在原野上、山坡上、小路邊、學校附近、教堂後面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只要有空地就好。</w:t>
      </w:r>
    </w:p>
    <w:p w:rsidR="000B7F0E" w:rsidRDefault="000B7F0E" w:rsidP="000B7F0E">
      <w:pPr>
        <w:pStyle w:val="3"/>
        <w:overflowPunct w:val="0"/>
        <w:adjustRightInd w:val="0"/>
        <w:snapToGrid w:val="0"/>
        <w:spacing w:afterLines="15"/>
        <w:ind w:firstLine="560"/>
        <w:rPr>
          <w:rFonts w:hint="eastAsia"/>
        </w:rPr>
      </w:pPr>
      <w:r>
        <w:rPr>
          <w:rFonts w:hint="eastAsia"/>
        </w:rPr>
        <w:lastRenderedPageBreak/>
        <w:t>第二年春天，那些種子同時開花，藍色、紫色、粉紅色的，個個明亮的點綴在鄉間的每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空間，她終於完成了第三件事，也是困難的一件！</w:t>
      </w:r>
    </w:p>
    <w:p w:rsidR="000B7F0E" w:rsidRDefault="000B7F0E" w:rsidP="000B7F0E">
      <w:pPr>
        <w:pStyle w:val="3"/>
        <w:overflowPunct w:val="0"/>
        <w:adjustRightInd w:val="0"/>
        <w:snapToGrid w:val="0"/>
        <w:spacing w:afterLines="15"/>
        <w:ind w:firstLine="560"/>
        <w:rPr>
          <w:rFonts w:hint="eastAsia"/>
        </w:rPr>
      </w:pPr>
      <w:r>
        <w:rPr>
          <w:rFonts w:ascii="華康瘦金體" w:eastAsia="華康瘦金體" w:hint="eastAsia"/>
          <w:i/>
          <w:iCs/>
        </w:rPr>
        <w:t xml:space="preserve">取材：文化出版社  </w:t>
      </w:r>
      <w:proofErr w:type="gramStart"/>
      <w:r>
        <w:rPr>
          <w:rFonts w:ascii="華康瘦金體" w:eastAsia="華康瘦金體" w:hint="eastAsia"/>
          <w:i/>
          <w:iCs/>
        </w:rPr>
        <w:t>芭芭</w:t>
      </w:r>
      <w:proofErr w:type="gramEnd"/>
      <w:r>
        <w:rPr>
          <w:rFonts w:ascii="華康瘦金體" w:eastAsia="華康瘦金體" w:hint="eastAsia"/>
          <w:i/>
          <w:iCs/>
        </w:rPr>
        <w:t>拉</w:t>
      </w:r>
      <w:proofErr w:type="gramStart"/>
      <w:r>
        <w:rPr>
          <w:rFonts w:ascii="華康瘦金體" w:eastAsia="華康瘦金體" w:hint="eastAsia"/>
          <w:i/>
          <w:iCs/>
        </w:rPr>
        <w:t>‧</w:t>
      </w:r>
      <w:proofErr w:type="gramEnd"/>
      <w:r>
        <w:rPr>
          <w:rFonts w:ascii="華康瘦金體" w:eastAsia="華康瘦金體" w:hint="eastAsia"/>
          <w:i/>
          <w:iCs/>
        </w:rPr>
        <w:t>庫尼/文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b/>
          <w:bCs/>
          <w:sz w:val="28"/>
        </w:rPr>
      </w:pPr>
      <w:r>
        <w:rPr>
          <w:rFonts w:ascii="華康少女文字W3" w:eastAsia="華康少女文字W3" w:hint="eastAsia"/>
          <w:b/>
          <w:bCs/>
          <w:sz w:val="28"/>
        </w:rPr>
        <w:t>寓意：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世上有兩件事不能等：一是孝順，二是行善。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做好事不能少我一個，做壞事不能多我一個。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少女文字W3" w:eastAsia="華康少女文字W3" w:hint="eastAsia"/>
          <w:sz w:val="28"/>
        </w:rPr>
        <w:t>人生之美，美在『及時行善』。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親愛的小朋友，看了以上的故事，請你想一想：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36"/>
        </w:rPr>
      </w:pPr>
      <w:r>
        <w:rPr>
          <w:rFonts w:ascii="華康瘦金體" w:eastAsia="華康瘦金體" w:hint="eastAsia"/>
          <w:i/>
          <w:iCs/>
          <w:sz w:val="28"/>
        </w:rPr>
        <w:t>1.花婆婆的夢想是什麼？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300" w:firstLine="840"/>
        <w:jc w:val="both"/>
        <w:rPr>
          <w:rFonts w:ascii="華康瘦金體" w:eastAsia="華康瘦金體" w:hint="eastAsia"/>
          <w:i/>
          <w:iCs/>
          <w:sz w:val="36"/>
        </w:rPr>
      </w:pPr>
      <w:r>
        <w:rPr>
          <w:rFonts w:ascii="華康瘦金體" w:eastAsia="華康瘦金體" w:hint="eastAsia"/>
          <w:i/>
          <w:iCs/>
          <w:sz w:val="28"/>
        </w:rPr>
        <w:t>她實現了嗎？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36"/>
        </w:rPr>
      </w:pPr>
      <w:r>
        <w:rPr>
          <w:rFonts w:ascii="華康瘦金體" w:eastAsia="華康瘦金體" w:hint="eastAsia"/>
          <w:i/>
          <w:iCs/>
          <w:sz w:val="28"/>
        </w:rPr>
        <w:t>2.你的夢想是什麼？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300" w:firstLine="840"/>
        <w:jc w:val="both"/>
        <w:rPr>
          <w:rFonts w:ascii="華康瘦金體" w:eastAsia="華康瘦金體" w:hint="eastAsia"/>
          <w:i/>
          <w:iCs/>
          <w:sz w:val="36"/>
        </w:rPr>
      </w:pPr>
      <w:r>
        <w:rPr>
          <w:rFonts w:ascii="華康瘦金體" w:eastAsia="華康瘦金體" w:hint="eastAsia"/>
          <w:i/>
          <w:iCs/>
          <w:sz w:val="28"/>
        </w:rPr>
        <w:t>要怎麼實現？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3.在家中、在學校中、在世界的每一個角落，</w:t>
      </w:r>
    </w:p>
    <w:p w:rsidR="000B7F0E" w:rsidRDefault="000B7F0E" w:rsidP="000B7F0E">
      <w:pPr>
        <w:overflowPunct w:val="0"/>
        <w:adjustRightInd w:val="0"/>
        <w:snapToGrid w:val="0"/>
        <w:spacing w:afterLines="15" w:line="0" w:lineRule="atLeast"/>
        <w:ind w:firstLineChars="300" w:firstLine="840"/>
        <w:jc w:val="both"/>
        <w:rPr>
          <w:rFonts w:ascii="華康墨字體" w:eastAsia="華康墨字體" w:hint="eastAsia"/>
          <w:sz w:val="36"/>
        </w:rPr>
      </w:pPr>
      <w:r>
        <w:rPr>
          <w:rFonts w:ascii="華康瘦金體" w:eastAsia="華康瘦金體" w:hint="eastAsia"/>
          <w:i/>
          <w:iCs/>
          <w:sz w:val="28"/>
        </w:rPr>
        <w:t>你可以做哪些事，讓世界變得更美麗？</w:t>
      </w:r>
    </w:p>
    <w:p w:rsidR="00514F18" w:rsidRPr="000B7F0E" w:rsidRDefault="00514F18" w:rsidP="005E0B30"/>
    <w:sectPr w:rsidR="00514F18" w:rsidRPr="000B7F0E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8F" w:rsidRDefault="0064518F" w:rsidP="001E3619">
      <w:r>
        <w:separator/>
      </w:r>
    </w:p>
  </w:endnote>
  <w:endnote w:type="continuationSeparator" w:id="0">
    <w:p w:rsidR="0064518F" w:rsidRDefault="0064518F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8F" w:rsidRDefault="0064518F" w:rsidP="001E3619">
      <w:r>
        <w:separator/>
      </w:r>
    </w:p>
  </w:footnote>
  <w:footnote w:type="continuationSeparator" w:id="0">
    <w:p w:rsidR="0064518F" w:rsidRDefault="0064518F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C1CD7"/>
    <w:rsid w:val="002C43D8"/>
    <w:rsid w:val="002D18B3"/>
    <w:rsid w:val="002F220D"/>
    <w:rsid w:val="00325EC9"/>
    <w:rsid w:val="00370164"/>
    <w:rsid w:val="00373BAE"/>
    <w:rsid w:val="00391C14"/>
    <w:rsid w:val="003C5226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4518F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023B1"/>
    <w:rsid w:val="00B776EB"/>
    <w:rsid w:val="00BB332F"/>
    <w:rsid w:val="00BE407E"/>
    <w:rsid w:val="00C309D7"/>
    <w:rsid w:val="00C6496D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2012-12-22T02:06:00Z</dcterms:created>
  <dcterms:modified xsi:type="dcterms:W3CDTF">2012-12-22T02:06:00Z</dcterms:modified>
</cp:coreProperties>
</file>